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55" w:rsidRPr="002E73AD" w:rsidRDefault="006E7549" w:rsidP="004A4C7C">
      <w:pPr>
        <w:tabs>
          <w:tab w:val="left" w:pos="7371"/>
        </w:tabs>
        <w:jc w:val="center"/>
        <w:rPr>
          <w:rFonts w:ascii="Times New Roman" w:eastAsia="標楷體" w:hAnsi="Times New Roman" w:cs="Times New Roman"/>
          <w:sz w:val="32"/>
          <w:szCs w:val="32"/>
        </w:rPr>
      </w:pPr>
      <w:bookmarkStart w:id="0" w:name="_GoBack"/>
      <w:bookmarkEnd w:id="0"/>
      <w:r w:rsidRPr="002E73AD">
        <w:rPr>
          <w:rFonts w:ascii="Times New Roman" w:eastAsia="標楷體" w:hAnsi="標楷體" w:cs="Times New Roman"/>
          <w:sz w:val="32"/>
          <w:szCs w:val="32"/>
        </w:rPr>
        <w:t>特殊教育卓師工作室</w:t>
      </w:r>
    </w:p>
    <w:p w:rsidR="006C3510" w:rsidRPr="002E73AD" w:rsidRDefault="002E73AD" w:rsidP="00AC339C">
      <w:pPr>
        <w:tabs>
          <w:tab w:val="center" w:pos="6979"/>
          <w:tab w:val="left" w:pos="7371"/>
          <w:tab w:val="left" w:pos="8925"/>
        </w:tabs>
        <w:jc w:val="center"/>
        <w:rPr>
          <w:rFonts w:ascii="Times New Roman" w:eastAsia="標楷體" w:hAnsi="Times New Roman" w:cs="Times New Roman"/>
          <w:sz w:val="32"/>
          <w:szCs w:val="32"/>
        </w:rPr>
      </w:pPr>
      <w:r>
        <w:rPr>
          <w:rFonts w:ascii="Times New Roman" w:eastAsia="標楷體" w:hAnsi="標楷體" w:cs="Times New Roman" w:hint="eastAsia"/>
          <w:sz w:val="32"/>
          <w:szCs w:val="32"/>
        </w:rPr>
        <w:t>數學科</w:t>
      </w:r>
      <w:r>
        <w:rPr>
          <w:rFonts w:ascii="Times New Roman" w:eastAsia="標楷體" w:hAnsi="標楷體" w:cs="Times New Roman" w:hint="eastAsia"/>
          <w:sz w:val="32"/>
          <w:szCs w:val="32"/>
        </w:rPr>
        <w:t xml:space="preserve"> - </w:t>
      </w:r>
      <w:r>
        <w:rPr>
          <w:rFonts w:ascii="Times New Roman" w:eastAsia="標楷體" w:hAnsi="標楷體" w:cs="Times New Roman" w:hint="eastAsia"/>
          <w:sz w:val="32"/>
          <w:szCs w:val="32"/>
        </w:rPr>
        <w:t>概率</w:t>
      </w:r>
      <w:r>
        <w:rPr>
          <w:rFonts w:ascii="Times New Roman" w:eastAsia="標楷體" w:hAnsi="標楷體" w:cs="Times New Roman" w:hint="eastAsia"/>
          <w:sz w:val="32"/>
          <w:szCs w:val="32"/>
        </w:rPr>
        <w:t xml:space="preserve">  </w:t>
      </w:r>
      <w:r w:rsidR="006E7549" w:rsidRPr="002E73AD">
        <w:rPr>
          <w:rFonts w:ascii="Times New Roman" w:eastAsia="標楷體" w:hAnsi="標楷體" w:cs="Times New Roman"/>
          <w:sz w:val="32"/>
          <w:szCs w:val="32"/>
        </w:rPr>
        <w:t>課堂</w:t>
      </w:r>
      <w:r>
        <w:rPr>
          <w:rFonts w:ascii="Times New Roman" w:eastAsia="標楷體" w:hAnsi="標楷體" w:cs="Times New Roman" w:hint="eastAsia"/>
          <w:sz w:val="32"/>
          <w:szCs w:val="32"/>
        </w:rPr>
        <w:t>教學</w:t>
      </w:r>
      <w:r w:rsidR="006E7549" w:rsidRPr="002E73AD">
        <w:rPr>
          <w:rFonts w:ascii="Times New Roman" w:eastAsia="標楷體" w:hAnsi="標楷體" w:cs="Times New Roman"/>
          <w:sz w:val="32"/>
          <w:szCs w:val="32"/>
        </w:rPr>
        <w:t>設計</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232760" w:rsidRPr="002E73AD" w:rsidTr="00A47FE8">
        <w:trPr>
          <w:trHeight w:val="306"/>
        </w:trPr>
        <w:tc>
          <w:tcPr>
            <w:tcW w:w="7905" w:type="dxa"/>
          </w:tcPr>
          <w:p w:rsidR="00232760" w:rsidRDefault="00232760" w:rsidP="00FC2DFB">
            <w:pPr>
              <w:rPr>
                <w:rFonts w:ascii="標楷體" w:eastAsia="標楷體" w:hAnsi="標楷體" w:cs="Times New Roman"/>
                <w:lang w:eastAsia="zh-HK"/>
              </w:rPr>
            </w:pPr>
          </w:p>
          <w:p w:rsidR="00232760" w:rsidRPr="002E73AD" w:rsidRDefault="00232760" w:rsidP="00FC2DFB">
            <w:pPr>
              <w:rPr>
                <w:rFonts w:ascii="Times New Roman" w:eastAsia="標楷體" w:hAnsi="Times New Roman" w:cs="Times New Roman"/>
              </w:rPr>
            </w:pPr>
            <w:r w:rsidRPr="0063410D">
              <w:rPr>
                <w:rFonts w:ascii="標楷體" w:eastAsia="標楷體" w:hAnsi="標楷體" w:cs="Times New Roman"/>
              </w:rPr>
              <w:t>教授科目：</w:t>
            </w:r>
            <w:r w:rsidRPr="0063410D">
              <w:rPr>
                <w:rFonts w:ascii="標楷體" w:eastAsia="標楷體" w:hAnsi="標楷體" w:cs="Times New Roman" w:hint="eastAsia"/>
              </w:rPr>
              <w:t>數學</w:t>
            </w:r>
            <w:r w:rsidRPr="0063410D">
              <w:rPr>
                <w:rFonts w:ascii="標楷體" w:eastAsia="標楷體" w:hAnsi="標楷體" w:cs="Times New Roman"/>
              </w:rPr>
              <w:t>科</w:t>
            </w:r>
          </w:p>
        </w:tc>
      </w:tr>
      <w:tr w:rsidR="00232760" w:rsidRPr="002E73AD" w:rsidTr="00A47FE8">
        <w:trPr>
          <w:trHeight w:val="322"/>
        </w:trPr>
        <w:tc>
          <w:tcPr>
            <w:tcW w:w="7905" w:type="dxa"/>
          </w:tcPr>
          <w:p w:rsidR="00232760" w:rsidRPr="002E73AD" w:rsidRDefault="00232760" w:rsidP="002E73AD">
            <w:pPr>
              <w:rPr>
                <w:rFonts w:ascii="Times New Roman" w:eastAsia="標楷體" w:hAnsi="Times New Roman" w:cs="Times New Roman"/>
              </w:rPr>
            </w:pPr>
            <w:r w:rsidRPr="0063410D">
              <w:rPr>
                <w:rFonts w:ascii="標楷體" w:eastAsia="標楷體" w:hAnsi="標楷體" w:cs="Times New Roman"/>
              </w:rPr>
              <w:t>教學課題</w:t>
            </w:r>
            <w:r w:rsidRPr="0063410D">
              <w:rPr>
                <w:rFonts w:ascii="標楷體" w:eastAsia="標楷體" w:hAnsi="標楷體" w:cs="Times New Roman" w:hint="eastAsia"/>
              </w:rPr>
              <w:t>：概率</w:t>
            </w:r>
          </w:p>
        </w:tc>
      </w:tr>
      <w:tr w:rsidR="00232760" w:rsidRPr="002E73AD" w:rsidTr="00A47FE8">
        <w:trPr>
          <w:trHeight w:val="306"/>
        </w:trPr>
        <w:tc>
          <w:tcPr>
            <w:tcW w:w="7905" w:type="dxa"/>
          </w:tcPr>
          <w:p w:rsidR="00232760" w:rsidRPr="002E73AD" w:rsidRDefault="00232760" w:rsidP="00FC2DFB">
            <w:pPr>
              <w:rPr>
                <w:rFonts w:ascii="Times New Roman" w:eastAsia="標楷體" w:hAnsi="Times New Roman" w:cs="Times New Roman"/>
              </w:rPr>
            </w:pPr>
            <w:r w:rsidRPr="0063410D">
              <w:rPr>
                <w:rFonts w:ascii="標楷體" w:eastAsia="標楷體" w:hAnsi="標楷體" w:cs="Times New Roman"/>
              </w:rPr>
              <w:t>授課</w:t>
            </w:r>
            <w:r w:rsidRPr="0063410D">
              <w:rPr>
                <w:rFonts w:ascii="標楷體" w:eastAsia="標楷體" w:hAnsi="標楷體" w:cs="Times New Roman" w:hint="eastAsia"/>
                <w:lang w:eastAsia="zh-HK"/>
              </w:rPr>
              <w:t>教師</w:t>
            </w:r>
            <w:r w:rsidRPr="0063410D">
              <w:rPr>
                <w:rFonts w:ascii="標楷體" w:eastAsia="標楷體" w:hAnsi="標楷體" w:cs="Times New Roman"/>
              </w:rPr>
              <w:t>：</w:t>
            </w:r>
            <w:r w:rsidRPr="0063410D">
              <w:rPr>
                <w:rFonts w:ascii="標楷體" w:eastAsia="標楷體" w:hAnsi="標楷體" w:cs="Times New Roman" w:hint="eastAsia"/>
              </w:rPr>
              <w:t>潘美玉</w:t>
            </w:r>
            <w:r w:rsidRPr="0063410D">
              <w:rPr>
                <w:rFonts w:ascii="標楷體" w:eastAsia="標楷體" w:hAnsi="標楷體" w:cs="Times New Roman" w:hint="eastAsia"/>
                <w:lang w:eastAsia="zh-HK"/>
              </w:rPr>
              <w:t>老</w:t>
            </w:r>
            <w:r w:rsidRPr="0063410D">
              <w:rPr>
                <w:rFonts w:ascii="標楷體" w:eastAsia="標楷體" w:hAnsi="標楷體" w:cs="Times New Roman" w:hint="eastAsia"/>
              </w:rPr>
              <w:t>師、譚蘊華老師（香港紅十字會瑪嘉烈戴麟趾學校）</w:t>
            </w:r>
          </w:p>
        </w:tc>
      </w:tr>
      <w:tr w:rsidR="00232760" w:rsidRPr="002E73AD" w:rsidTr="00A47FE8">
        <w:trPr>
          <w:trHeight w:val="322"/>
        </w:trPr>
        <w:tc>
          <w:tcPr>
            <w:tcW w:w="7905" w:type="dxa"/>
          </w:tcPr>
          <w:p w:rsidR="00232760" w:rsidRPr="002E73AD" w:rsidRDefault="00232760" w:rsidP="003F5692">
            <w:pPr>
              <w:rPr>
                <w:rFonts w:ascii="Times New Roman" w:eastAsia="標楷體" w:hAnsi="Times New Roman" w:cs="Times New Roman"/>
              </w:rPr>
            </w:pPr>
            <w:r w:rsidRPr="0063410D">
              <w:rPr>
                <w:rFonts w:ascii="標楷體" w:eastAsia="標楷體" w:hAnsi="標楷體" w:cs="Times New Roman"/>
              </w:rPr>
              <w:t>教授對象：</w:t>
            </w:r>
            <w:r w:rsidRPr="0063410D">
              <w:rPr>
                <w:rFonts w:ascii="標楷體" w:eastAsia="標楷體" w:hAnsi="標楷體" w:cs="Times New Roman" w:hint="eastAsia"/>
              </w:rPr>
              <w:t>中學班</w:t>
            </w:r>
          </w:p>
        </w:tc>
      </w:tr>
      <w:tr w:rsidR="00232760" w:rsidRPr="002E73AD" w:rsidTr="00A47FE8">
        <w:trPr>
          <w:trHeight w:val="322"/>
        </w:trPr>
        <w:tc>
          <w:tcPr>
            <w:tcW w:w="7905" w:type="dxa"/>
          </w:tcPr>
          <w:p w:rsidR="00232760" w:rsidRPr="002E73AD" w:rsidRDefault="00232760" w:rsidP="003F5692">
            <w:pPr>
              <w:rPr>
                <w:rFonts w:ascii="Times New Roman" w:eastAsia="標楷體" w:hAnsi="標楷體" w:cs="Times New Roman"/>
              </w:rPr>
            </w:pPr>
            <w:r w:rsidRPr="0063410D">
              <w:rPr>
                <w:rFonts w:ascii="標楷體" w:eastAsia="標楷體" w:hAnsi="標楷體" w:cs="Times New Roman"/>
              </w:rPr>
              <w:t>教學時</w:t>
            </w:r>
            <w:r w:rsidRPr="0063410D">
              <w:rPr>
                <w:rFonts w:ascii="標楷體" w:eastAsia="標楷體" w:hAnsi="標楷體" w:cs="Times New Roman" w:hint="eastAsia"/>
              </w:rPr>
              <w:t>間</w:t>
            </w:r>
            <w:r w:rsidRPr="0063410D">
              <w:rPr>
                <w:rFonts w:ascii="標楷體" w:eastAsia="標楷體" w:hAnsi="標楷體" w:cs="Times New Roman"/>
              </w:rPr>
              <w:t>：</w:t>
            </w:r>
            <w:r w:rsidRPr="0063410D">
              <w:rPr>
                <w:rFonts w:ascii="Times New Roman" w:eastAsia="標楷體" w:hAnsi="Times New Roman" w:cs="Times New Roman"/>
              </w:rPr>
              <w:t>45</w:t>
            </w:r>
            <w:r w:rsidRPr="0063410D">
              <w:rPr>
                <w:rFonts w:ascii="標楷體" w:eastAsia="標楷體" w:hAnsi="標楷體" w:cs="Times New Roman"/>
              </w:rPr>
              <w:t>分鐘</w:t>
            </w:r>
          </w:p>
        </w:tc>
      </w:tr>
    </w:tbl>
    <w:p w:rsidR="00274873" w:rsidRDefault="00274873" w:rsidP="00606F40">
      <w:pPr>
        <w:rPr>
          <w:rFonts w:ascii="Times New Roman" w:eastAsia="標楷體" w:hAnsi="Times New Roman" w:cs="Times New Roman"/>
          <w:lang w:eastAsia="zh-HK"/>
        </w:rPr>
      </w:pPr>
    </w:p>
    <w:p w:rsidR="002E73AD" w:rsidRPr="002E73AD" w:rsidRDefault="00072D2A" w:rsidP="002E73AD">
      <w:pPr>
        <w:rPr>
          <w:rFonts w:ascii="Times New Roman" w:eastAsia="標楷體" w:hAnsi="標楷體" w:cs="Times New Roman"/>
          <w:b/>
        </w:rPr>
      </w:pPr>
      <w:r w:rsidRPr="00A47FE8">
        <w:rPr>
          <w:rFonts w:ascii="Times New Roman" w:eastAsia="標楷體" w:hAnsi="標楷體" w:cs="Times New Roman"/>
          <w:b/>
        </w:rPr>
        <w:t>數學科研究課的目標</w:t>
      </w:r>
      <w:r w:rsidR="002E73AD" w:rsidRPr="002E73AD">
        <w:rPr>
          <w:rFonts w:ascii="Times New Roman" w:eastAsia="標楷體" w:hAnsi="標楷體" w:cs="Times New Roman"/>
          <w:b/>
        </w:rPr>
        <w:t>：</w:t>
      </w:r>
    </w:p>
    <w:p w:rsidR="002E73AD" w:rsidRPr="002E73AD" w:rsidRDefault="002E73AD" w:rsidP="002E73AD">
      <w:pPr>
        <w:rPr>
          <w:rFonts w:ascii="Times New Roman" w:eastAsia="標楷體" w:hAnsi="Times New Roman" w:cs="Times New Roman"/>
          <w:lang w:eastAsia="zh-HK"/>
        </w:rPr>
      </w:pPr>
      <w:r w:rsidRPr="002E73AD">
        <w:rPr>
          <w:rFonts w:ascii="Times New Roman" w:eastAsia="標楷體" w:hAnsi="標楷體" w:cs="Times New Roman"/>
        </w:rPr>
        <w:t>透過照顧學生的學習多樣性，提升學生的學習效能</w:t>
      </w:r>
    </w:p>
    <w:p w:rsidR="002E73AD" w:rsidRDefault="002E73AD" w:rsidP="002E73AD">
      <w:pPr>
        <w:rPr>
          <w:rFonts w:ascii="Times New Roman" w:eastAsia="標楷體" w:hAnsi="標楷體" w:cs="Times New Roman"/>
          <w:b/>
        </w:rPr>
      </w:pPr>
    </w:p>
    <w:p w:rsidR="002E73AD" w:rsidRPr="002E73AD" w:rsidRDefault="002E73AD" w:rsidP="002E73AD">
      <w:pPr>
        <w:rPr>
          <w:rFonts w:ascii="Times New Roman" w:eastAsia="標楷體" w:hAnsi="Times New Roman" w:cs="Times New Roman"/>
          <w:b/>
        </w:rPr>
      </w:pPr>
      <w:r w:rsidRPr="002E73AD">
        <w:rPr>
          <w:rFonts w:ascii="Times New Roman" w:eastAsia="標楷體" w:hAnsi="標楷體" w:cs="Times New Roman"/>
          <w:b/>
        </w:rPr>
        <w:t>學習目標：</w:t>
      </w:r>
    </w:p>
    <w:tbl>
      <w:tblPr>
        <w:tblW w:w="15041" w:type="dxa"/>
        <w:tblInd w:w="122" w:type="dxa"/>
        <w:tblCellMar>
          <w:left w:w="10" w:type="dxa"/>
          <w:right w:w="10" w:type="dxa"/>
        </w:tblCellMar>
        <w:tblLook w:val="0000" w:firstRow="0" w:lastRow="0" w:firstColumn="0" w:lastColumn="0" w:noHBand="0" w:noVBand="0"/>
      </w:tblPr>
      <w:tblGrid>
        <w:gridCol w:w="15041"/>
      </w:tblGrid>
      <w:tr w:rsidR="002E73AD" w:rsidRPr="002E73AD" w:rsidTr="00A47FE8">
        <w:tc>
          <w:tcPr>
            <w:tcW w:w="1504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53C4B" w:rsidRPr="00A47FE8" w:rsidRDefault="00232760" w:rsidP="00A47FE8">
            <w:pPr>
              <w:rPr>
                <w:rFonts w:ascii="Times New Roman" w:eastAsia="標楷體" w:hAnsi="標楷體" w:cs="Times New Roman"/>
                <w:color w:val="000000"/>
                <w:lang w:eastAsia="zh-HK"/>
              </w:rPr>
            </w:pPr>
            <w:r>
              <w:rPr>
                <w:rFonts w:ascii="Times New Roman" w:eastAsia="標楷體" w:hAnsi="標楷體" w:cs="Times New Roman" w:hint="eastAsia"/>
                <w:color w:val="000000"/>
                <w:kern w:val="2"/>
                <w:szCs w:val="22"/>
                <w:lang w:eastAsia="zh-HK"/>
              </w:rPr>
              <w:t xml:space="preserve">1.    </w:t>
            </w:r>
            <w:r w:rsidR="00072D2A" w:rsidRPr="00A47FE8">
              <w:rPr>
                <w:rFonts w:ascii="Times New Roman" w:eastAsia="標楷體" w:hAnsi="標楷體" w:cs="Times New Roman" w:hint="eastAsia"/>
                <w:color w:val="000000"/>
                <w:kern w:val="2"/>
                <w:szCs w:val="22"/>
                <w:lang w:eastAsia="zh-HK"/>
              </w:rPr>
              <w:t>認識必然事件、不可能事件和隨機事件的概念</w:t>
            </w:r>
          </w:p>
          <w:p w:rsidR="00453C4B" w:rsidRDefault="002E73AD" w:rsidP="00A47FE8">
            <w:pPr>
              <w:pStyle w:val="af1"/>
              <w:pBdr>
                <w:top w:val="nil"/>
                <w:left w:val="nil"/>
                <w:bottom w:val="nil"/>
                <w:right w:val="nil"/>
                <w:between w:val="nil"/>
              </w:pBdr>
              <w:ind w:left="0" w:firstLineChars="176" w:firstLine="422"/>
              <w:rPr>
                <w:rFonts w:ascii="Times New Roman" w:eastAsia="標楷體" w:hAnsi="Times New Roman" w:cs="Times New Roman"/>
                <w:color w:val="000000"/>
              </w:rPr>
            </w:pPr>
            <w:r w:rsidRPr="002E73AD">
              <w:rPr>
                <w:rFonts w:ascii="Times New Roman" w:eastAsia="標楷體" w:hAnsi="標楷體" w:cs="Times New Roman"/>
                <w:color w:val="000000"/>
              </w:rPr>
              <w:t>初組：學習</w:t>
            </w:r>
            <w:r w:rsidRPr="002E73AD">
              <w:rPr>
                <w:rFonts w:ascii="Times New Roman" w:eastAsia="標楷體" w:hAnsi="標楷體" w:cs="Times New Roman"/>
                <w:color w:val="000000"/>
                <w:lang w:eastAsia="zh-HK"/>
              </w:rPr>
              <w:t>日常生</w:t>
            </w:r>
            <w:r w:rsidRPr="002E73AD">
              <w:rPr>
                <w:rFonts w:ascii="Times New Roman" w:eastAsia="標楷體" w:hAnsi="標楷體" w:cs="Times New Roman"/>
                <w:color w:val="000000"/>
              </w:rPr>
              <w:t>活</w:t>
            </w:r>
            <w:r w:rsidRPr="002E73AD">
              <w:rPr>
                <w:rFonts w:ascii="Times New Roman" w:eastAsia="標楷體" w:hAnsi="標楷體" w:cs="Times New Roman"/>
                <w:color w:val="000000"/>
                <w:lang w:eastAsia="zh-HK"/>
              </w:rPr>
              <w:t>中事件發生機會</w:t>
            </w:r>
            <w:r w:rsidRPr="002E73AD">
              <w:rPr>
                <w:rFonts w:ascii="Times New Roman" w:eastAsia="標楷體" w:hAnsi="標楷體" w:cs="Times New Roman"/>
                <w:lang w:eastAsia="zh-HK"/>
              </w:rPr>
              <w:t>的大小程度</w:t>
            </w:r>
            <w:r w:rsidRPr="002E73AD">
              <w:rPr>
                <w:rFonts w:ascii="Times New Roman" w:eastAsia="標楷體" w:hAnsi="Times New Roman" w:cs="Times New Roman"/>
              </w:rPr>
              <w:t>(</w:t>
            </w:r>
            <w:r w:rsidRPr="002E73AD">
              <w:rPr>
                <w:rFonts w:ascii="Times New Roman" w:eastAsia="標楷體" w:hAnsi="標楷體" w:cs="Times New Roman"/>
              </w:rPr>
              <w:t>必定、有可能、不可能</w:t>
            </w:r>
            <w:r w:rsidRPr="002E73AD">
              <w:rPr>
                <w:rFonts w:ascii="Times New Roman" w:eastAsia="標楷體" w:hAnsi="Times New Roman" w:cs="Times New Roman"/>
              </w:rPr>
              <w:t>)</w:t>
            </w:r>
          </w:p>
          <w:p w:rsidR="00453C4B" w:rsidRDefault="002E73AD" w:rsidP="00A47FE8">
            <w:pPr>
              <w:pBdr>
                <w:top w:val="nil"/>
                <w:left w:val="nil"/>
                <w:bottom w:val="nil"/>
                <w:right w:val="nil"/>
                <w:between w:val="nil"/>
              </w:pBdr>
              <w:ind w:firstLineChars="176" w:firstLine="422"/>
              <w:rPr>
                <w:rFonts w:ascii="Times New Roman" w:eastAsia="標楷體" w:hAnsi="Times New Roman" w:cs="Times New Roman"/>
                <w:color w:val="000000"/>
              </w:rPr>
            </w:pPr>
            <w:r w:rsidRPr="002E73AD">
              <w:rPr>
                <w:rFonts w:ascii="Times New Roman" w:eastAsia="標楷體" w:hAnsi="標楷體" w:cs="Times New Roman"/>
                <w:color w:val="000000"/>
              </w:rPr>
              <w:t>高組：</w:t>
            </w:r>
            <w:r w:rsidRPr="002E73AD">
              <w:rPr>
                <w:rFonts w:ascii="Times New Roman" w:eastAsia="標楷體" w:hAnsi="標楷體" w:cs="Times New Roman"/>
                <w:color w:val="000000"/>
                <w:lang w:eastAsia="zh-HK"/>
              </w:rPr>
              <w:t>根</w:t>
            </w:r>
            <w:r w:rsidRPr="002E73AD">
              <w:rPr>
                <w:rFonts w:ascii="Times New Roman" w:eastAsia="標楷體" w:hAnsi="標楷體" w:cs="Times New Roman"/>
                <w:color w:val="000000"/>
              </w:rPr>
              <w:t>據</w:t>
            </w:r>
            <w:r w:rsidRPr="002E73AD">
              <w:rPr>
                <w:rFonts w:ascii="Times New Roman" w:eastAsia="標楷體" w:hAnsi="標楷體" w:cs="Times New Roman"/>
                <w:color w:val="000000"/>
                <w:lang w:eastAsia="zh-HK"/>
              </w:rPr>
              <w:t>資</w:t>
            </w:r>
            <w:r w:rsidRPr="002E73AD">
              <w:rPr>
                <w:rFonts w:ascii="Times New Roman" w:eastAsia="標楷體" w:hAnsi="標楷體" w:cs="Times New Roman"/>
                <w:color w:val="000000"/>
              </w:rPr>
              <w:t>料</w:t>
            </w:r>
            <w:r w:rsidRPr="002E73AD">
              <w:rPr>
                <w:rFonts w:ascii="Times New Roman" w:eastAsia="標楷體" w:hAnsi="標楷體" w:cs="Times New Roman"/>
                <w:color w:val="000000"/>
                <w:lang w:eastAsia="zh-HK"/>
              </w:rPr>
              <w:t>分析，</w:t>
            </w:r>
            <w:r w:rsidRPr="002E73AD">
              <w:rPr>
                <w:rFonts w:ascii="Times New Roman" w:eastAsia="標楷體" w:hAnsi="標楷體" w:cs="Times New Roman"/>
                <w:color w:val="000000"/>
              </w:rPr>
              <w:t>學習</w:t>
            </w:r>
            <w:r w:rsidRPr="002E73AD">
              <w:rPr>
                <w:rFonts w:ascii="Times New Roman" w:eastAsia="標楷體" w:hAnsi="標楷體" w:cs="Times New Roman"/>
                <w:color w:val="000000"/>
                <w:lang w:eastAsia="zh-HK"/>
              </w:rPr>
              <w:t>日常生</w:t>
            </w:r>
            <w:r w:rsidRPr="002E73AD">
              <w:rPr>
                <w:rFonts w:ascii="Times New Roman" w:eastAsia="標楷體" w:hAnsi="標楷體" w:cs="Times New Roman"/>
                <w:color w:val="000000"/>
              </w:rPr>
              <w:t>活</w:t>
            </w:r>
            <w:r w:rsidRPr="002E73AD">
              <w:rPr>
                <w:rFonts w:ascii="Times New Roman" w:eastAsia="標楷體" w:hAnsi="標楷體" w:cs="Times New Roman"/>
                <w:color w:val="000000"/>
                <w:lang w:eastAsia="zh-HK"/>
              </w:rPr>
              <w:t>中事件發生機會</w:t>
            </w:r>
            <w:r w:rsidRPr="002E73AD">
              <w:rPr>
                <w:rFonts w:ascii="Times New Roman" w:eastAsia="標楷體" w:hAnsi="標楷體" w:cs="Times New Roman"/>
                <w:lang w:eastAsia="zh-HK"/>
              </w:rPr>
              <w:t>的大小程度</w:t>
            </w:r>
            <w:r w:rsidRPr="002E73AD">
              <w:rPr>
                <w:rFonts w:ascii="Times New Roman" w:eastAsia="標楷體" w:hAnsi="Times New Roman" w:cs="Times New Roman"/>
              </w:rPr>
              <w:t>(</w:t>
            </w:r>
            <w:r w:rsidRPr="002E73AD">
              <w:rPr>
                <w:rFonts w:ascii="Times New Roman" w:eastAsia="標楷體" w:hAnsi="標楷體" w:cs="Times New Roman"/>
              </w:rPr>
              <w:t>必定、有可能</w:t>
            </w:r>
            <w:r>
              <w:rPr>
                <w:rFonts w:ascii="Times New Roman" w:eastAsia="標楷體" w:hAnsi="標楷體" w:cs="Times New Roman" w:hint="eastAsia"/>
              </w:rPr>
              <w:t>「</w:t>
            </w:r>
            <w:r w:rsidRPr="002E73AD">
              <w:rPr>
                <w:rFonts w:ascii="Times New Roman" w:eastAsia="標楷體" w:hAnsi="標楷體" w:cs="Times New Roman"/>
              </w:rPr>
              <w:t>經常、很少</w:t>
            </w:r>
            <w:r>
              <w:rPr>
                <w:rFonts w:ascii="Times New Roman" w:eastAsia="標楷體" w:hAnsi="標楷體" w:cs="Times New Roman" w:hint="eastAsia"/>
              </w:rPr>
              <w:t>」</w:t>
            </w:r>
            <w:r w:rsidRPr="002E73AD">
              <w:rPr>
                <w:rFonts w:ascii="Times New Roman" w:eastAsia="標楷體" w:hAnsi="標楷體" w:cs="Times New Roman"/>
              </w:rPr>
              <w:t>、不可能</w:t>
            </w:r>
            <w:r w:rsidRPr="002E73AD">
              <w:rPr>
                <w:rFonts w:ascii="Times New Roman" w:eastAsia="標楷體" w:hAnsi="Times New Roman" w:cs="Times New Roman"/>
              </w:rPr>
              <w:t>)</w:t>
            </w:r>
          </w:p>
          <w:p w:rsidR="00453C4B" w:rsidRPr="00A47FE8" w:rsidRDefault="002E73AD" w:rsidP="00A47FE8">
            <w:pPr>
              <w:pBdr>
                <w:top w:val="nil"/>
                <w:left w:val="nil"/>
                <w:bottom w:val="nil"/>
                <w:right w:val="nil"/>
                <w:between w:val="nil"/>
              </w:pBdr>
              <w:rPr>
                <w:rFonts w:ascii="Times New Roman" w:eastAsia="標楷體" w:hAnsi="Times New Roman" w:cs="Times New Roman"/>
              </w:rPr>
            </w:pPr>
            <w:r>
              <w:rPr>
                <w:rFonts w:ascii="Times New Roman" w:eastAsia="標楷體" w:hAnsi="標楷體" w:cs="Times New Roman" w:hint="eastAsia"/>
              </w:rPr>
              <w:t xml:space="preserve">2.    </w:t>
            </w:r>
            <w:r w:rsidR="00072D2A" w:rsidRPr="00A47FE8">
              <w:rPr>
                <w:rFonts w:ascii="Times New Roman" w:eastAsia="標楷體" w:hAnsi="標楷體" w:cs="Times New Roman" w:hint="eastAsia"/>
              </w:rPr>
              <w:t>以列出樣本空間和數數的方法來計算事件的概率</w:t>
            </w:r>
          </w:p>
          <w:p w:rsidR="00453C4B" w:rsidRDefault="002E73AD" w:rsidP="00A47FE8">
            <w:pPr>
              <w:pBdr>
                <w:top w:val="nil"/>
                <w:left w:val="nil"/>
                <w:bottom w:val="nil"/>
                <w:right w:val="nil"/>
                <w:between w:val="nil"/>
              </w:pBdr>
              <w:ind w:leftChars="100" w:left="240" w:firstLineChars="82" w:firstLine="197"/>
              <w:rPr>
                <w:rFonts w:ascii="Times New Roman" w:eastAsia="標楷體" w:hAnsi="Times New Roman" w:cs="Times New Roman"/>
                <w:color w:val="000000"/>
              </w:rPr>
            </w:pPr>
            <w:r w:rsidRPr="002E73AD">
              <w:rPr>
                <w:rFonts w:ascii="Times New Roman" w:eastAsia="標楷體" w:hAnsi="標楷體" w:cs="Times New Roman"/>
                <w:color w:val="000000"/>
              </w:rPr>
              <w:t>初組：從</w:t>
            </w:r>
            <w:r w:rsidRPr="002E73AD">
              <w:rPr>
                <w:rFonts w:ascii="Times New Roman" w:eastAsia="標楷體" w:hAnsi="標楷體" w:cs="Times New Roman"/>
                <w:color w:val="000000"/>
                <w:lang w:eastAsia="zh-HK"/>
              </w:rPr>
              <w:t>列表找出事件發生的次數</w:t>
            </w:r>
          </w:p>
          <w:p w:rsidR="00453C4B" w:rsidRDefault="002E73AD" w:rsidP="00A47FE8">
            <w:pPr>
              <w:pBdr>
                <w:top w:val="nil"/>
                <w:left w:val="nil"/>
                <w:bottom w:val="nil"/>
                <w:right w:val="nil"/>
                <w:between w:val="nil"/>
              </w:pBdr>
              <w:ind w:leftChars="100" w:left="240" w:firstLineChars="82" w:firstLine="197"/>
              <w:rPr>
                <w:rFonts w:ascii="Times New Roman" w:eastAsia="標楷體" w:hAnsi="Times New Roman" w:cs="Times New Roman"/>
                <w:color w:val="000000"/>
              </w:rPr>
            </w:pPr>
            <w:r w:rsidRPr="002E73AD">
              <w:rPr>
                <w:rFonts w:ascii="Times New Roman" w:eastAsia="標楷體" w:hAnsi="標楷體" w:cs="Times New Roman"/>
                <w:color w:val="000000"/>
              </w:rPr>
              <w:t>高組：從列表找出事件發生的概率</w:t>
            </w:r>
          </w:p>
        </w:tc>
      </w:tr>
    </w:tbl>
    <w:p w:rsidR="002E73AD" w:rsidRPr="002E73AD" w:rsidRDefault="002E73AD" w:rsidP="002E73AD">
      <w:pPr>
        <w:tabs>
          <w:tab w:val="left" w:pos="7371"/>
        </w:tabs>
        <w:rPr>
          <w:rFonts w:ascii="Times New Roman" w:eastAsia="標楷體" w:hAnsi="標楷體" w:cs="Times New Roman"/>
        </w:rPr>
      </w:pPr>
    </w:p>
    <w:p w:rsidR="002E73AD" w:rsidRPr="00A47FE8" w:rsidRDefault="00072D2A" w:rsidP="002E73AD">
      <w:pPr>
        <w:tabs>
          <w:tab w:val="left" w:pos="7371"/>
        </w:tabs>
        <w:rPr>
          <w:rFonts w:ascii="Times New Roman" w:eastAsia="標楷體" w:hAnsi="Times New Roman" w:cs="Times New Roman"/>
          <w:b/>
        </w:rPr>
      </w:pPr>
      <w:r w:rsidRPr="00A47FE8">
        <w:rPr>
          <w:rFonts w:ascii="Times New Roman" w:eastAsia="標楷體" w:hAnsi="標楷體" w:cs="Times New Roman"/>
          <w:b/>
        </w:rPr>
        <w:t>學生的背景資料</w:t>
      </w:r>
      <w:r w:rsidRPr="00A47FE8">
        <w:rPr>
          <w:rFonts w:ascii="Times New Roman" w:eastAsia="標楷體" w:hAnsi="Times New Roman" w:cs="Times New Roman"/>
          <w:b/>
        </w:rPr>
        <w:t>/</w:t>
      </w:r>
      <w:r w:rsidRPr="00A47FE8">
        <w:rPr>
          <w:rFonts w:ascii="Times New Roman" w:eastAsia="標楷體" w:hAnsi="標楷體" w:cs="Times New Roman"/>
          <w:b/>
        </w:rPr>
        <w:t>學習難點：</w:t>
      </w:r>
    </w:p>
    <w:tbl>
      <w:tblPr>
        <w:tblW w:w="15013"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13"/>
      </w:tblGrid>
      <w:tr w:rsidR="002E73AD" w:rsidRPr="002E73AD" w:rsidTr="00A47FE8">
        <w:trPr>
          <w:trHeight w:val="50"/>
        </w:trPr>
        <w:tc>
          <w:tcPr>
            <w:tcW w:w="15013" w:type="dxa"/>
          </w:tcPr>
          <w:p w:rsidR="002E73AD" w:rsidRPr="002E73AD" w:rsidRDefault="002E73AD" w:rsidP="001C08B6">
            <w:pPr>
              <w:numPr>
                <w:ilvl w:val="0"/>
                <w:numId w:val="3"/>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學生的主動性及人際交往能力較弱，同學之間的互動較少</w:t>
            </w:r>
          </w:p>
          <w:p w:rsidR="002E73AD" w:rsidRPr="002E73AD" w:rsidRDefault="002E73AD" w:rsidP="001C08B6">
            <w:pPr>
              <w:numPr>
                <w:ilvl w:val="0"/>
                <w:numId w:val="3"/>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學生對語言的聆聽及理解</w:t>
            </w:r>
            <w:r>
              <w:rPr>
                <w:rFonts w:ascii="Times New Roman" w:eastAsia="標楷體" w:hAnsi="標楷體" w:cs="Times New Roman" w:hint="eastAsia"/>
                <w:color w:val="000000"/>
              </w:rPr>
              <w:t>能力</w:t>
            </w:r>
            <w:r w:rsidRPr="002E73AD">
              <w:rPr>
                <w:rFonts w:ascii="Times New Roman" w:eastAsia="標楷體" w:hAnsi="標楷體" w:cs="Times New Roman"/>
                <w:color w:val="000000"/>
              </w:rPr>
              <w:t>較弱</w:t>
            </w:r>
          </w:p>
          <w:p w:rsidR="002E73AD" w:rsidRPr="002E73AD" w:rsidRDefault="002E73AD" w:rsidP="001C08B6">
            <w:pPr>
              <w:numPr>
                <w:ilvl w:val="0"/>
                <w:numId w:val="3"/>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學生未能掌握異</w:t>
            </w:r>
            <w:r w:rsidRPr="002E73AD">
              <w:rPr>
                <w:rFonts w:ascii="Times New Roman" w:eastAsia="標楷體" w:hAnsi="標楷體" w:cs="Times New Roman"/>
                <w:color w:val="000000"/>
                <w:lang w:eastAsia="zh-HK"/>
              </w:rPr>
              <w:t>分母分數的運算</w:t>
            </w:r>
          </w:p>
          <w:p w:rsidR="002E73AD" w:rsidRPr="002E73AD" w:rsidRDefault="002E73AD" w:rsidP="001C08B6">
            <w:pPr>
              <w:numPr>
                <w:ilvl w:val="0"/>
                <w:numId w:val="3"/>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w:t>
            </w:r>
            <w:r w:rsidRPr="002E73AD">
              <w:rPr>
                <w:rFonts w:ascii="Times New Roman" w:eastAsia="標楷體" w:hAnsi="標楷體" w:cs="Times New Roman"/>
                <w:color w:val="000000"/>
                <w:lang w:eastAsia="zh-HK"/>
              </w:rPr>
              <w:t>較難理解日常</w:t>
            </w:r>
            <w:r w:rsidRPr="002E73AD">
              <w:rPr>
                <w:rFonts w:ascii="Times New Roman" w:eastAsia="標楷體" w:hAnsi="標楷體" w:cs="Times New Roman"/>
                <w:color w:val="000000"/>
              </w:rPr>
              <w:t>活</w:t>
            </w:r>
            <w:r w:rsidRPr="002E73AD">
              <w:rPr>
                <w:rFonts w:ascii="Times New Roman" w:eastAsia="標楷體" w:hAnsi="標楷體" w:cs="Times New Roman"/>
                <w:color w:val="000000"/>
                <w:lang w:eastAsia="zh-HK"/>
              </w:rPr>
              <w:t>動中事情發生的機會</w:t>
            </w:r>
            <w:r w:rsidRPr="002E73AD">
              <w:rPr>
                <w:rFonts w:ascii="Times New Roman" w:eastAsia="標楷體" w:hAnsi="標楷體" w:cs="Times New Roman"/>
                <w:lang w:eastAsia="zh-HK"/>
              </w:rPr>
              <w:t>率</w:t>
            </w:r>
          </w:p>
          <w:p w:rsidR="002E73AD" w:rsidRPr="002E73AD" w:rsidRDefault="002E73AD" w:rsidP="001C08B6">
            <w:pPr>
              <w:numPr>
                <w:ilvl w:val="0"/>
                <w:numId w:val="3"/>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lang w:eastAsia="zh-HK"/>
              </w:rPr>
              <w:t>班上有一位聽障學生</w:t>
            </w:r>
          </w:p>
        </w:tc>
      </w:tr>
    </w:tbl>
    <w:p w:rsidR="002E73AD" w:rsidRPr="002E73AD" w:rsidRDefault="002E73AD" w:rsidP="002E73AD">
      <w:pPr>
        <w:rPr>
          <w:rFonts w:ascii="Times New Roman" w:eastAsia="標楷體" w:hAnsi="Times New Roman" w:cs="Times New Roman"/>
          <w:lang w:eastAsia="zh-HK"/>
        </w:rPr>
      </w:pPr>
    </w:p>
    <w:p w:rsidR="002E73AD" w:rsidRPr="002E73AD" w:rsidRDefault="002E73AD" w:rsidP="002E73AD">
      <w:pPr>
        <w:rPr>
          <w:rFonts w:ascii="Times New Roman" w:eastAsia="標楷體" w:hAnsi="Times New Roman" w:cs="Times New Roman"/>
          <w:b/>
        </w:rPr>
      </w:pPr>
      <w:r w:rsidRPr="002E73AD">
        <w:rPr>
          <w:rFonts w:ascii="Times New Roman" w:eastAsia="標楷體" w:hAnsi="標楷體" w:cs="Times New Roman"/>
          <w:b/>
          <w:lang w:eastAsia="zh-HK"/>
        </w:rPr>
        <w:t>學生分組及學習能力</w:t>
      </w:r>
      <w:r w:rsidRPr="002E73AD">
        <w:rPr>
          <w:rFonts w:ascii="Times New Roman" w:eastAsia="標楷體" w:hAnsi="標楷體" w:cs="Times New Roman"/>
          <w:b/>
        </w:rPr>
        <w:t>：</w:t>
      </w:r>
    </w:p>
    <w:tbl>
      <w:tblPr>
        <w:tblStyle w:val="af0"/>
        <w:tblW w:w="15055" w:type="dxa"/>
        <w:tblInd w:w="108" w:type="dxa"/>
        <w:tblLook w:val="04A0" w:firstRow="1" w:lastRow="0" w:firstColumn="1" w:lastColumn="0" w:noHBand="0" w:noVBand="1"/>
      </w:tblPr>
      <w:tblGrid>
        <w:gridCol w:w="15055"/>
      </w:tblGrid>
      <w:tr w:rsidR="002E73AD" w:rsidRPr="002E73AD" w:rsidTr="00A47FE8">
        <w:tc>
          <w:tcPr>
            <w:tcW w:w="15055" w:type="dxa"/>
          </w:tcPr>
          <w:p w:rsidR="002E73AD" w:rsidRPr="002E73AD" w:rsidRDefault="002E73AD" w:rsidP="001C08B6">
            <w:pPr>
              <w:rPr>
                <w:rFonts w:ascii="Times New Roman" w:eastAsia="標楷體" w:hAnsi="Times New Roman" w:cs="Times New Roman"/>
              </w:rPr>
            </w:pPr>
            <w:r w:rsidRPr="002E73AD">
              <w:rPr>
                <w:rFonts w:ascii="Times New Roman" w:eastAsia="標楷體" w:hAnsi="標楷體" w:cs="Times New Roman"/>
              </w:rPr>
              <w:t>初組</w:t>
            </w:r>
            <w:r w:rsidRPr="002E73AD">
              <w:rPr>
                <w:rFonts w:ascii="Times New Roman" w:eastAsia="標楷體" w:hAnsi="Times New Roman" w:cs="Times New Roman"/>
              </w:rPr>
              <w:t>(</w:t>
            </w:r>
            <w:r w:rsidRPr="002E73AD">
              <w:rPr>
                <w:rFonts w:ascii="Times New Roman" w:eastAsia="標楷體" w:hAnsi="標楷體" w:cs="Times New Roman"/>
              </w:rPr>
              <w:t>智齡能力小二</w:t>
            </w:r>
            <w:r w:rsidRPr="002E73AD">
              <w:rPr>
                <w:rFonts w:ascii="Times New Roman" w:eastAsia="標楷體" w:hAnsi="Times New Roman" w:cs="Times New Roman"/>
              </w:rPr>
              <w:t>)</w:t>
            </w:r>
            <w:r w:rsidRPr="002E73AD">
              <w:rPr>
                <w:rFonts w:ascii="Times New Roman" w:eastAsia="標楷體" w:hAnsi="標楷體" w:cs="Times New Roman"/>
              </w:rPr>
              <w:t>：</w:t>
            </w:r>
            <w:r w:rsidRPr="002E73AD">
              <w:rPr>
                <w:rFonts w:ascii="Times New Roman" w:eastAsia="標楷體" w:hAnsi="Times New Roman" w:cs="Times New Roman"/>
              </w:rPr>
              <w:t xml:space="preserve"> </w:t>
            </w:r>
            <w:r w:rsidRPr="002E73AD">
              <w:rPr>
                <w:rFonts w:ascii="Times New Roman" w:eastAsia="標楷體" w:hAnsi="標楷體" w:cs="Times New Roman"/>
              </w:rPr>
              <w:t>石、宸、貝、琛</w:t>
            </w:r>
            <w:r w:rsidRPr="002E73AD">
              <w:rPr>
                <w:rFonts w:ascii="Times New Roman" w:eastAsia="標楷體" w:hAnsi="Times New Roman" w:cs="Times New Roman"/>
              </w:rPr>
              <w:t>(</w:t>
            </w:r>
            <w:r w:rsidRPr="002E73AD">
              <w:rPr>
                <w:rFonts w:ascii="Times New Roman" w:eastAsia="標楷體" w:hAnsi="標楷體" w:cs="Times New Roman"/>
              </w:rPr>
              <w:t>聽障及非口語</w:t>
            </w:r>
            <w:r w:rsidRPr="002E73AD">
              <w:rPr>
                <w:rFonts w:ascii="Times New Roman" w:eastAsia="標楷體" w:hAnsi="Times New Roman" w:cs="Times New Roman"/>
              </w:rPr>
              <w:t>)</w:t>
            </w:r>
          </w:p>
          <w:p w:rsidR="002E73AD" w:rsidRPr="002E73AD" w:rsidRDefault="002E73AD" w:rsidP="001C08B6">
            <w:pPr>
              <w:rPr>
                <w:rFonts w:ascii="Times New Roman" w:eastAsia="標楷體" w:hAnsi="Times New Roman" w:cs="Times New Roman"/>
              </w:rPr>
            </w:pPr>
            <w:r w:rsidRPr="002E73AD">
              <w:rPr>
                <w:rFonts w:ascii="Times New Roman" w:eastAsia="標楷體" w:hAnsi="標楷體" w:cs="Times New Roman"/>
              </w:rPr>
              <w:t>高組</w:t>
            </w:r>
            <w:r w:rsidRPr="002E73AD">
              <w:rPr>
                <w:rFonts w:ascii="Times New Roman" w:eastAsia="標楷體" w:hAnsi="Times New Roman" w:cs="Times New Roman"/>
              </w:rPr>
              <w:t>(</w:t>
            </w:r>
            <w:r w:rsidRPr="002E73AD">
              <w:rPr>
                <w:rFonts w:ascii="Times New Roman" w:eastAsia="標楷體" w:hAnsi="標楷體" w:cs="Times New Roman"/>
              </w:rPr>
              <w:t>智齡能力小五</w:t>
            </w:r>
            <w:r w:rsidRPr="002E73AD">
              <w:rPr>
                <w:rFonts w:ascii="Times New Roman" w:eastAsia="標楷體" w:hAnsi="Times New Roman" w:cs="Times New Roman"/>
              </w:rPr>
              <w:t>)</w:t>
            </w:r>
            <w:r w:rsidRPr="002E73AD">
              <w:rPr>
                <w:rFonts w:ascii="Times New Roman" w:eastAsia="標楷體" w:hAnsi="標楷體" w:cs="Times New Roman"/>
              </w:rPr>
              <w:t>：浩、珠</w:t>
            </w:r>
          </w:p>
        </w:tc>
      </w:tr>
    </w:tbl>
    <w:p w:rsidR="002E73AD" w:rsidRPr="002E73AD" w:rsidRDefault="002E73AD" w:rsidP="002E73AD">
      <w:pPr>
        <w:rPr>
          <w:rFonts w:ascii="Times New Roman" w:eastAsia="標楷體" w:hAnsi="Times New Roman" w:cs="Times New Roman"/>
        </w:rPr>
      </w:pPr>
    </w:p>
    <w:p w:rsidR="002E73AD" w:rsidRPr="002E73AD" w:rsidRDefault="002E73AD" w:rsidP="002E73AD">
      <w:pPr>
        <w:rPr>
          <w:rFonts w:ascii="Times New Roman" w:eastAsia="標楷體" w:hAnsi="Times New Roman" w:cs="Times New Roman"/>
          <w:b/>
        </w:rPr>
      </w:pPr>
      <w:r w:rsidRPr="002E73AD">
        <w:rPr>
          <w:rFonts w:ascii="Times New Roman" w:eastAsia="標楷體" w:hAnsi="標楷體" w:cs="Times New Roman"/>
          <w:b/>
        </w:rPr>
        <w:t>學生的</w:t>
      </w:r>
      <w:r w:rsidRPr="002E73AD">
        <w:rPr>
          <w:rFonts w:ascii="Times New Roman" w:eastAsia="標楷體" w:hAnsi="標楷體" w:cs="Times New Roman"/>
          <w:b/>
          <w:lang w:eastAsia="zh-HK"/>
        </w:rPr>
        <w:t>已有知識</w:t>
      </w:r>
      <w:r w:rsidRPr="002E73AD">
        <w:rPr>
          <w:rFonts w:ascii="Times New Roman" w:eastAsia="標楷體" w:hAnsi="標楷體" w:cs="Times New Roman"/>
          <w:b/>
        </w:rPr>
        <w:t>：</w:t>
      </w:r>
    </w:p>
    <w:tbl>
      <w:tblPr>
        <w:tblStyle w:val="af0"/>
        <w:tblW w:w="15163" w:type="dxa"/>
        <w:tblLook w:val="04A0" w:firstRow="1" w:lastRow="0" w:firstColumn="1" w:lastColumn="0" w:noHBand="0" w:noVBand="1"/>
      </w:tblPr>
      <w:tblGrid>
        <w:gridCol w:w="15163"/>
      </w:tblGrid>
      <w:tr w:rsidR="002E73AD" w:rsidRPr="002E73AD" w:rsidTr="001C08B6">
        <w:tc>
          <w:tcPr>
            <w:tcW w:w="15163" w:type="dxa"/>
          </w:tcPr>
          <w:p w:rsidR="002E73AD" w:rsidRPr="002E73AD" w:rsidRDefault="002E73AD" w:rsidP="001C08B6">
            <w:pPr>
              <w:rPr>
                <w:rFonts w:ascii="Times New Roman" w:eastAsia="標楷體" w:hAnsi="Times New Roman" w:cs="Times New Roman"/>
              </w:rPr>
            </w:pPr>
            <w:r w:rsidRPr="002E73AD">
              <w:rPr>
                <w:rFonts w:ascii="Times New Roman" w:eastAsia="標楷體" w:hAnsi="標楷體" w:cs="Times New Roman"/>
              </w:rPr>
              <w:t>初組</w:t>
            </w:r>
          </w:p>
          <w:p w:rsidR="002E73AD" w:rsidRPr="002E73AD" w:rsidRDefault="002E73AD" w:rsidP="001C08B6">
            <w:pPr>
              <w:pStyle w:val="af1"/>
              <w:numPr>
                <w:ilvl w:val="0"/>
                <w:numId w:val="25"/>
              </w:numPr>
              <w:rPr>
                <w:rFonts w:ascii="Times New Roman" w:eastAsia="標楷體" w:hAnsi="Times New Roman" w:cs="Times New Roman"/>
              </w:rPr>
            </w:pPr>
            <w:r w:rsidRPr="002E73AD">
              <w:rPr>
                <w:rFonts w:ascii="Times New Roman" w:eastAsia="標楷體" w:hAnsi="標楷體" w:cs="Times New Roman"/>
              </w:rPr>
              <w:t>學生能懂得加減數的計算</w:t>
            </w:r>
          </w:p>
          <w:p w:rsidR="002E73AD" w:rsidRPr="002E73AD" w:rsidRDefault="002E73AD" w:rsidP="001C08B6">
            <w:pPr>
              <w:pStyle w:val="af1"/>
              <w:numPr>
                <w:ilvl w:val="0"/>
                <w:numId w:val="25"/>
              </w:numPr>
              <w:rPr>
                <w:rFonts w:ascii="Times New Roman" w:eastAsia="標楷體" w:hAnsi="Times New Roman" w:cs="Times New Roman"/>
              </w:rPr>
            </w:pPr>
            <w:r w:rsidRPr="002E73AD">
              <w:rPr>
                <w:rFonts w:ascii="Times New Roman" w:eastAsia="標楷體" w:hAnsi="標楷體" w:cs="Times New Roman"/>
              </w:rPr>
              <w:t>學生明白分數的概念</w:t>
            </w:r>
          </w:p>
          <w:p w:rsidR="002E73AD" w:rsidRPr="002E73AD" w:rsidRDefault="002E73AD" w:rsidP="001C08B6">
            <w:pPr>
              <w:rPr>
                <w:rFonts w:ascii="Times New Roman" w:eastAsia="標楷體" w:hAnsi="Times New Roman" w:cs="Times New Roman"/>
              </w:rPr>
            </w:pPr>
            <w:r w:rsidRPr="002E73AD">
              <w:rPr>
                <w:rFonts w:ascii="Times New Roman" w:eastAsia="標楷體" w:hAnsi="標楷體" w:cs="Times New Roman"/>
              </w:rPr>
              <w:t>高組</w:t>
            </w:r>
          </w:p>
          <w:p w:rsidR="002E73AD" w:rsidRPr="002E73AD" w:rsidRDefault="002E73AD" w:rsidP="001C08B6">
            <w:pPr>
              <w:pStyle w:val="af1"/>
              <w:numPr>
                <w:ilvl w:val="0"/>
                <w:numId w:val="26"/>
              </w:numPr>
              <w:rPr>
                <w:rFonts w:ascii="Times New Roman" w:eastAsia="標楷體" w:hAnsi="Times New Roman" w:cs="Times New Roman"/>
              </w:rPr>
            </w:pPr>
            <w:r w:rsidRPr="002E73AD">
              <w:rPr>
                <w:rFonts w:ascii="Times New Roman" w:eastAsia="標楷體" w:hAnsi="標楷體" w:cs="Times New Roman"/>
              </w:rPr>
              <w:t>學生能自行寫出分數式</w:t>
            </w:r>
            <w:r w:rsidRPr="002E73AD">
              <w:rPr>
                <w:rFonts w:ascii="Times New Roman" w:eastAsia="標楷體" w:hAnsi="Times New Roman" w:cs="Times New Roman"/>
              </w:rPr>
              <w:t xml:space="preserve"> </w:t>
            </w:r>
          </w:p>
          <w:p w:rsidR="002E73AD" w:rsidRPr="002E73AD" w:rsidRDefault="002E73AD" w:rsidP="001C08B6">
            <w:pPr>
              <w:pStyle w:val="af1"/>
              <w:numPr>
                <w:ilvl w:val="0"/>
                <w:numId w:val="26"/>
              </w:numPr>
              <w:rPr>
                <w:rFonts w:ascii="Times New Roman" w:eastAsia="標楷體" w:hAnsi="Times New Roman" w:cs="Times New Roman"/>
              </w:rPr>
            </w:pPr>
            <w:r w:rsidRPr="002E73AD">
              <w:rPr>
                <w:rFonts w:ascii="Times New Roman" w:eastAsia="標楷體" w:hAnsi="標楷體" w:cs="Times New Roman"/>
              </w:rPr>
              <w:t>學生能進行同分母分數的加減</w:t>
            </w:r>
          </w:p>
        </w:tc>
      </w:tr>
    </w:tbl>
    <w:p w:rsidR="002E73AD" w:rsidRPr="002E73AD" w:rsidRDefault="002E73AD" w:rsidP="00606F40">
      <w:pPr>
        <w:rPr>
          <w:rFonts w:ascii="Times New Roman" w:eastAsia="標楷體" w:hAnsi="Times New Roman" w:cs="Times New Roman"/>
          <w:lang w:eastAsia="zh-HK"/>
        </w:rPr>
      </w:pPr>
    </w:p>
    <w:p w:rsidR="00F80355" w:rsidRPr="002E73AD" w:rsidRDefault="006E7549">
      <w:pPr>
        <w:rPr>
          <w:rFonts w:ascii="Times New Roman" w:eastAsia="標楷體" w:hAnsi="Times New Roman" w:cs="Times New Roman"/>
          <w:b/>
        </w:rPr>
      </w:pPr>
      <w:r w:rsidRPr="002E73AD">
        <w:rPr>
          <w:rFonts w:ascii="Times New Roman" w:eastAsia="標楷體" w:hAnsi="標楷體" w:cs="Times New Roman"/>
          <w:b/>
        </w:rPr>
        <w:t>學生的學習特性：</w:t>
      </w:r>
    </w:p>
    <w:tbl>
      <w:tblPr>
        <w:tblStyle w:val="a7"/>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03"/>
        <w:gridCol w:w="2282"/>
        <w:gridCol w:w="3919"/>
        <w:gridCol w:w="1027"/>
        <w:gridCol w:w="1028"/>
        <w:gridCol w:w="1028"/>
        <w:gridCol w:w="1028"/>
        <w:gridCol w:w="1027"/>
        <w:gridCol w:w="1028"/>
        <w:gridCol w:w="1028"/>
        <w:gridCol w:w="1028"/>
      </w:tblGrid>
      <w:tr w:rsidR="00274873" w:rsidRPr="002E73AD" w:rsidTr="009334C1">
        <w:trPr>
          <w:trHeight w:val="308"/>
        </w:trPr>
        <w:tc>
          <w:tcPr>
            <w:tcW w:w="2885" w:type="dxa"/>
            <w:gridSpan w:val="2"/>
          </w:tcPr>
          <w:p w:rsidR="00274873" w:rsidRPr="002E73AD" w:rsidRDefault="00274873" w:rsidP="00274873">
            <w:pPr>
              <w:rPr>
                <w:rFonts w:ascii="Times New Roman" w:eastAsia="標楷體" w:hAnsi="Times New Roman" w:cs="Times New Roman"/>
              </w:rPr>
            </w:pPr>
            <w:r w:rsidRPr="002E73AD">
              <w:rPr>
                <w:rFonts w:ascii="Times New Roman" w:eastAsia="標楷體" w:hAnsi="標楷體" w:cs="Times New Roman"/>
              </w:rPr>
              <w:t>學習特性</w:t>
            </w:r>
            <w:r w:rsidRPr="002E73AD">
              <w:rPr>
                <w:rFonts w:ascii="Times New Roman" w:eastAsia="標楷體" w:hAnsi="Times New Roman" w:cs="Times New Roman"/>
              </w:rPr>
              <w:t>/</w:t>
            </w:r>
            <w:r w:rsidRPr="002E73AD">
              <w:rPr>
                <w:rFonts w:ascii="Times New Roman" w:eastAsia="標楷體" w:hAnsi="標楷體" w:cs="Times New Roman"/>
              </w:rPr>
              <w:t>學生姓名</w:t>
            </w:r>
          </w:p>
        </w:tc>
        <w:tc>
          <w:tcPr>
            <w:tcW w:w="3919" w:type="dxa"/>
          </w:tcPr>
          <w:p w:rsidR="00274873" w:rsidRPr="002E73AD" w:rsidRDefault="00274873" w:rsidP="00274873">
            <w:pPr>
              <w:rPr>
                <w:rFonts w:ascii="Times New Roman" w:eastAsia="標楷體" w:hAnsi="Times New Roman" w:cs="Times New Roman"/>
              </w:rPr>
            </w:pPr>
            <w:r w:rsidRPr="002E73AD">
              <w:rPr>
                <w:rFonts w:ascii="Times New Roman" w:eastAsia="標楷體" w:hAnsi="標楷體" w:cs="Times New Roman"/>
              </w:rPr>
              <w:t>活動舉隅</w:t>
            </w:r>
          </w:p>
        </w:tc>
        <w:tc>
          <w:tcPr>
            <w:tcW w:w="1027" w:type="dxa"/>
          </w:tcPr>
          <w:p w:rsidR="00274873" w:rsidRPr="002E73AD" w:rsidRDefault="00274873" w:rsidP="00274873">
            <w:pPr>
              <w:jc w:val="center"/>
              <w:rPr>
                <w:rFonts w:ascii="Times New Roman" w:eastAsia="標楷體" w:hAnsi="Times New Roman" w:cs="Times New Roman"/>
              </w:rPr>
            </w:pPr>
            <w:r w:rsidRPr="002E73AD">
              <w:rPr>
                <w:rFonts w:ascii="Times New Roman" w:eastAsia="標楷體" w:hAnsi="標楷體" w:cs="Times New Roman"/>
              </w:rPr>
              <w:t>浩</w:t>
            </w:r>
          </w:p>
        </w:tc>
        <w:tc>
          <w:tcPr>
            <w:tcW w:w="1028" w:type="dxa"/>
          </w:tcPr>
          <w:p w:rsidR="00274873" w:rsidRPr="002E73AD" w:rsidRDefault="00274873" w:rsidP="00274873">
            <w:pPr>
              <w:jc w:val="center"/>
              <w:rPr>
                <w:rFonts w:ascii="Times New Roman" w:eastAsia="標楷體" w:hAnsi="Times New Roman" w:cs="Times New Roman"/>
              </w:rPr>
            </w:pPr>
            <w:r w:rsidRPr="002E73AD">
              <w:rPr>
                <w:rFonts w:ascii="Times New Roman" w:eastAsia="標楷體" w:hAnsi="標楷體" w:cs="Times New Roman"/>
              </w:rPr>
              <w:t>珠</w:t>
            </w:r>
          </w:p>
        </w:tc>
        <w:tc>
          <w:tcPr>
            <w:tcW w:w="1028" w:type="dxa"/>
          </w:tcPr>
          <w:p w:rsidR="00274873" w:rsidRPr="002E73AD" w:rsidRDefault="005B3FD3" w:rsidP="00274873">
            <w:pPr>
              <w:tabs>
                <w:tab w:val="left" w:pos="795"/>
              </w:tabs>
              <w:jc w:val="center"/>
              <w:rPr>
                <w:rFonts w:ascii="Times New Roman" w:eastAsia="標楷體" w:hAnsi="Times New Roman" w:cs="Times New Roman"/>
              </w:rPr>
            </w:pPr>
            <w:r w:rsidRPr="002E73AD">
              <w:rPr>
                <w:rFonts w:ascii="Times New Roman" w:eastAsia="標楷體" w:hAnsi="標楷體" w:cs="Times New Roman"/>
              </w:rPr>
              <w:t>石</w:t>
            </w:r>
          </w:p>
        </w:tc>
        <w:tc>
          <w:tcPr>
            <w:tcW w:w="1028" w:type="dxa"/>
          </w:tcPr>
          <w:p w:rsidR="00274873" w:rsidRPr="002E73AD" w:rsidRDefault="00274873" w:rsidP="00274873">
            <w:pPr>
              <w:jc w:val="center"/>
              <w:rPr>
                <w:rFonts w:ascii="Times New Roman" w:eastAsia="標楷體" w:hAnsi="Times New Roman" w:cs="Times New Roman"/>
              </w:rPr>
            </w:pPr>
            <w:r w:rsidRPr="002E73AD">
              <w:rPr>
                <w:rFonts w:ascii="Times New Roman" w:eastAsia="標楷體" w:hAnsi="標楷體" w:cs="Times New Roman"/>
              </w:rPr>
              <w:t>宸</w:t>
            </w:r>
          </w:p>
        </w:tc>
        <w:tc>
          <w:tcPr>
            <w:tcW w:w="1027" w:type="dxa"/>
          </w:tcPr>
          <w:p w:rsidR="00274873" w:rsidRPr="002E73AD" w:rsidRDefault="00274873" w:rsidP="00AD79FD">
            <w:pPr>
              <w:ind w:firstLineChars="100" w:firstLine="240"/>
              <w:rPr>
                <w:rFonts w:ascii="Times New Roman" w:eastAsia="標楷體" w:hAnsi="Times New Roman" w:cs="Times New Roman"/>
              </w:rPr>
            </w:pPr>
            <w:r w:rsidRPr="002E73AD">
              <w:rPr>
                <w:rFonts w:ascii="Times New Roman" w:eastAsia="標楷體" w:hAnsi="標楷體" w:cs="Times New Roman"/>
              </w:rPr>
              <w:t>琛</w:t>
            </w:r>
          </w:p>
        </w:tc>
        <w:tc>
          <w:tcPr>
            <w:tcW w:w="1028" w:type="dxa"/>
          </w:tcPr>
          <w:p w:rsidR="00274873" w:rsidRPr="002E73AD" w:rsidRDefault="00717F2A" w:rsidP="00274873">
            <w:pPr>
              <w:jc w:val="center"/>
              <w:rPr>
                <w:rFonts w:ascii="Times New Roman" w:eastAsia="標楷體" w:hAnsi="Times New Roman" w:cs="Times New Roman"/>
              </w:rPr>
            </w:pPr>
            <w:r w:rsidRPr="002E73AD">
              <w:rPr>
                <w:rFonts w:ascii="Times New Roman" w:eastAsia="標楷體" w:hAnsi="標楷體" w:cs="Times New Roman"/>
              </w:rPr>
              <w:t>貝</w:t>
            </w:r>
          </w:p>
        </w:tc>
        <w:tc>
          <w:tcPr>
            <w:tcW w:w="1028" w:type="dxa"/>
          </w:tcPr>
          <w:p w:rsidR="00274873" w:rsidRPr="002E73AD" w:rsidRDefault="00274873" w:rsidP="00274873">
            <w:pPr>
              <w:rPr>
                <w:rFonts w:ascii="Times New Roman" w:eastAsia="標楷體" w:hAnsi="Times New Roman" w:cs="Times New Roman"/>
              </w:rPr>
            </w:pPr>
          </w:p>
        </w:tc>
        <w:tc>
          <w:tcPr>
            <w:tcW w:w="1028" w:type="dxa"/>
          </w:tcPr>
          <w:p w:rsidR="00274873" w:rsidRPr="002E73AD" w:rsidRDefault="00274873" w:rsidP="00274873">
            <w:pPr>
              <w:rPr>
                <w:rFonts w:ascii="Times New Roman" w:eastAsia="標楷體" w:hAnsi="Times New Roman" w:cs="Times New Roman"/>
                <w:lang w:eastAsia="zh-HK"/>
              </w:rPr>
            </w:pPr>
          </w:p>
        </w:tc>
      </w:tr>
      <w:tr w:rsidR="000216B5" w:rsidRPr="002E73AD" w:rsidTr="009334C1">
        <w:trPr>
          <w:trHeight w:val="690"/>
        </w:trPr>
        <w:tc>
          <w:tcPr>
            <w:tcW w:w="603" w:type="dxa"/>
            <w:vMerge w:val="restart"/>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標楷體" w:cs="Times New Roman"/>
                <w:color w:val="000000"/>
                <w:sz w:val="20"/>
                <w:szCs w:val="20"/>
              </w:rPr>
              <w:t>語</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標楷體" w:cs="Times New Roman"/>
                <w:color w:val="000000"/>
                <w:sz w:val="20"/>
                <w:szCs w:val="20"/>
              </w:rPr>
              <w:t>言</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標楷體" w:cs="Times New Roman"/>
                <w:color w:val="000000"/>
                <w:sz w:val="20"/>
                <w:szCs w:val="20"/>
              </w:rPr>
              <w:t>文</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標楷體" w:cs="Times New Roman"/>
                <w:color w:val="000000"/>
                <w:sz w:val="20"/>
                <w:szCs w:val="20"/>
              </w:rPr>
              <w:t>字</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標楷體" w:cs="Times New Roman"/>
                <w:color w:val="000000"/>
                <w:sz w:val="20"/>
                <w:szCs w:val="20"/>
              </w:rPr>
              <w:t>型</w:t>
            </w:r>
          </w:p>
        </w:tc>
        <w:tc>
          <w:tcPr>
            <w:tcW w:w="2282"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sz w:val="20"/>
                <w:szCs w:val="20"/>
              </w:rPr>
            </w:pPr>
            <w:r w:rsidRPr="002E73AD">
              <w:rPr>
                <w:rFonts w:ascii="Times New Roman" w:eastAsia="標楷體" w:hAnsi="Times New Roman" w:cs="Times New Roman"/>
                <w:color w:val="000000"/>
                <w:sz w:val="20"/>
                <w:szCs w:val="20"/>
              </w:rPr>
              <w:t>(Verbal Linguistic Audio)</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聽覺</w:t>
            </w:r>
            <w:r w:rsidRPr="002E73AD">
              <w:rPr>
                <w:rFonts w:ascii="Times New Roman" w:eastAsia="標楷體" w:hAnsi="Times New Roman" w:cs="Times New Roman"/>
                <w:b/>
                <w:color w:val="000000"/>
              </w:rPr>
              <w:t>(LA)</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文字運用</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聆聽、說話</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聽故事、有節拍</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韻律的文句</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文章</w:t>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575"/>
        </w:trPr>
        <w:tc>
          <w:tcPr>
            <w:tcW w:w="0" w:type="auto"/>
            <w:vMerge/>
          </w:tcPr>
          <w:p w:rsidR="000216B5" w:rsidRPr="002E73AD" w:rsidRDefault="000216B5" w:rsidP="000216B5">
            <w:pPr>
              <w:rPr>
                <w:rFonts w:ascii="Times New Roman" w:hAnsi="Times New Roman" w:cs="Times New Roman"/>
              </w:rPr>
            </w:pPr>
          </w:p>
        </w:tc>
        <w:tc>
          <w:tcPr>
            <w:tcW w:w="2282"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(Verbal Linguistic Written)</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寫作</w:t>
            </w:r>
            <w:r w:rsidRPr="002E73AD">
              <w:rPr>
                <w:rFonts w:ascii="Times New Roman" w:eastAsia="標楷體" w:hAnsi="Times New Roman" w:cs="Times New Roman"/>
                <w:b/>
                <w:color w:val="000000"/>
              </w:rPr>
              <w:t>(LW)</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文字運用</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閱讀、寫作</w:t>
            </w:r>
            <w:r w:rsidRPr="002E73AD">
              <w:rPr>
                <w:rFonts w:ascii="Times New Roman" w:eastAsia="標楷體" w:hAnsi="Times New Roman" w:cs="Times New Roman"/>
                <w:color w:val="000000"/>
              </w:rPr>
              <w:t>)</w:t>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665"/>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視覺</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空間型</w:t>
            </w:r>
            <w:r w:rsidRPr="002E73AD">
              <w:rPr>
                <w:rFonts w:ascii="Times New Roman" w:eastAsia="標楷體" w:hAnsi="Times New Roman" w:cs="Times New Roman"/>
                <w:b/>
                <w:color w:val="000000"/>
              </w:rPr>
              <w:t>(VS)</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(Visual Spatial)</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觀看線圖、彩圖、平面、立體、圖像、文字等</w:t>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703"/>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個人內省型</w:t>
            </w:r>
            <w:r w:rsidRPr="002E73AD">
              <w:rPr>
                <w:rFonts w:ascii="Times New Roman" w:eastAsia="標楷體" w:hAnsi="Times New Roman" w:cs="Times New Roman"/>
                <w:b/>
                <w:color w:val="000000"/>
              </w:rPr>
              <w:t>(Trp)</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(Intrapersonal)</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喜歡獨處，個人思考，進行個人活動</w:t>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700"/>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人際交往型</w:t>
            </w:r>
            <w:r w:rsidRPr="002E73AD">
              <w:rPr>
                <w:rFonts w:ascii="Times New Roman" w:eastAsia="標楷體" w:hAnsi="Times New Roman" w:cs="Times New Roman"/>
                <w:b/>
                <w:color w:val="000000"/>
              </w:rPr>
              <w:t>(Ip)</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(Interpersonal)</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喜歡與人交往、角色扮演、經驗學習、小組活動等</w:t>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589"/>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動覺型</w:t>
            </w:r>
            <w:r w:rsidRPr="002E73AD">
              <w:rPr>
                <w:rFonts w:ascii="Times New Roman" w:eastAsia="標楷體" w:hAnsi="Times New Roman" w:cs="Times New Roman"/>
                <w:b/>
                <w:color w:val="000000"/>
              </w:rPr>
              <w:t>(K)</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(Bodily-Kinesthetic)</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配合幅度較大的肢體動作</w:t>
            </w: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c>
          <w:tcPr>
            <w:tcW w:w="1028" w:type="dxa"/>
          </w:tcPr>
          <w:p w:rsidR="000216B5" w:rsidRPr="002E73AD" w:rsidRDefault="000216B5" w:rsidP="000216B5">
            <w:pPr>
              <w:rPr>
                <w:rFonts w:ascii="Times New Roman" w:hAnsi="Times New Roman" w:cs="Times New Roman"/>
              </w:rPr>
            </w:pPr>
          </w:p>
        </w:tc>
      </w:tr>
      <w:tr w:rsidR="000216B5" w:rsidRPr="002E73AD" w:rsidTr="009334C1">
        <w:trPr>
          <w:trHeight w:val="575"/>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音樂型</w:t>
            </w:r>
            <w:r w:rsidRPr="002E73AD">
              <w:rPr>
                <w:rFonts w:ascii="Times New Roman" w:eastAsia="標楷體" w:hAnsi="Times New Roman" w:cs="Times New Roman"/>
                <w:b/>
                <w:color w:val="000000"/>
              </w:rPr>
              <w:t>(M)</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(Musical)</w:t>
            </w:r>
          </w:p>
        </w:tc>
        <w:tc>
          <w:tcPr>
            <w:tcW w:w="3919" w:type="dxa"/>
          </w:tcPr>
          <w:p w:rsidR="000216B5" w:rsidRPr="002E73AD" w:rsidRDefault="000216B5" w:rsidP="000216B5">
            <w:pPr>
              <w:rPr>
                <w:rFonts w:ascii="Times New Roman" w:eastAsia="標楷體" w:hAnsi="Times New Roman" w:cs="Times New Roman"/>
              </w:rPr>
            </w:pPr>
            <w:r w:rsidRPr="002E73AD">
              <w:rPr>
                <w:rFonts w:ascii="Times New Roman" w:eastAsia="標楷體" w:hAnsi="標楷體" w:cs="Times New Roman"/>
                <w:color w:val="000000"/>
              </w:rPr>
              <w:t>包含音樂的活動，例如</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唱遊、聽歌</w:t>
            </w: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rPr>
                <w:rFonts w:ascii="Times New Roman" w:hAnsi="Times New Roman" w:cs="Times New Roman"/>
              </w:rPr>
            </w:pPr>
          </w:p>
        </w:tc>
        <w:tc>
          <w:tcPr>
            <w:tcW w:w="1028" w:type="dxa"/>
          </w:tcPr>
          <w:p w:rsidR="000216B5" w:rsidRPr="002E73AD" w:rsidRDefault="000216B5" w:rsidP="000216B5">
            <w:pPr>
              <w:rPr>
                <w:rFonts w:ascii="Times New Roman" w:hAnsi="Times New Roman" w:cs="Times New Roman"/>
              </w:rPr>
            </w:pPr>
          </w:p>
        </w:tc>
      </w:tr>
      <w:tr w:rsidR="000216B5" w:rsidRPr="002E73AD" w:rsidTr="009334C1">
        <w:trPr>
          <w:trHeight w:val="575"/>
        </w:trPr>
        <w:tc>
          <w:tcPr>
            <w:tcW w:w="2885" w:type="dxa"/>
            <w:gridSpan w:val="2"/>
          </w:tcPr>
          <w:p w:rsidR="000216B5" w:rsidRPr="002E73AD" w:rsidRDefault="000216B5" w:rsidP="000216B5">
            <w:pPr>
              <w:rPr>
                <w:rFonts w:ascii="Times New Roman" w:eastAsia="標楷體" w:hAnsi="Times New Roman" w:cs="Times New Roman"/>
              </w:rPr>
            </w:pPr>
            <w:r w:rsidRPr="002E73AD">
              <w:rPr>
                <w:rFonts w:ascii="Times New Roman" w:eastAsia="標楷體" w:hAnsi="標楷體" w:cs="Times New Roman"/>
              </w:rPr>
              <w:t>親近自然型</w:t>
            </w:r>
            <w:r w:rsidRPr="002E73AD">
              <w:rPr>
                <w:rFonts w:ascii="Times New Roman" w:eastAsia="標楷體" w:hAnsi="Times New Roman" w:cs="Times New Roman"/>
                <w:b/>
                <w:color w:val="000000"/>
              </w:rPr>
              <w:t>(N)</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(Naturalistic)</w:t>
            </w:r>
          </w:p>
        </w:tc>
        <w:tc>
          <w:tcPr>
            <w:tcW w:w="3919" w:type="dxa"/>
          </w:tcPr>
          <w:p w:rsidR="000216B5" w:rsidRPr="002E73AD" w:rsidRDefault="000216B5" w:rsidP="000216B5">
            <w:pPr>
              <w:widowControl/>
              <w:rPr>
                <w:rFonts w:ascii="Times New Roman" w:eastAsia="標楷體" w:hAnsi="Times New Roman" w:cs="Times New Roman"/>
              </w:rPr>
            </w:pPr>
            <w:r w:rsidRPr="002E73AD">
              <w:rPr>
                <w:rFonts w:ascii="Times New Roman" w:eastAsia="標楷體" w:hAnsi="標楷體" w:cs="Times New Roman"/>
              </w:rPr>
              <w:t>喜歡探索動物、植物、大自然環境</w:t>
            </w: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rPr>
                <w:rFonts w:ascii="Times New Roman" w:eastAsia="標楷體" w:hAnsi="Times New Roman" w:cs="Times New Roman"/>
                <w:b/>
              </w:rPr>
            </w:pPr>
          </w:p>
        </w:tc>
        <w:tc>
          <w:tcPr>
            <w:tcW w:w="1028" w:type="dxa"/>
          </w:tcPr>
          <w:p w:rsidR="000216B5" w:rsidRPr="002E73AD" w:rsidRDefault="000216B5" w:rsidP="000216B5">
            <w:pPr>
              <w:rPr>
                <w:rFonts w:ascii="Times New Roman" w:eastAsia="標楷體" w:hAnsi="Times New Roman" w:cs="Times New Roman"/>
              </w:rPr>
            </w:pPr>
          </w:p>
        </w:tc>
      </w:tr>
      <w:tr w:rsidR="000216B5" w:rsidRPr="002E73AD" w:rsidTr="009334C1">
        <w:trPr>
          <w:trHeight w:val="519"/>
        </w:trPr>
        <w:tc>
          <w:tcPr>
            <w:tcW w:w="2885" w:type="dxa"/>
            <w:gridSpan w:val="2"/>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rPr>
            </w:pPr>
            <w:r w:rsidRPr="002E73AD">
              <w:rPr>
                <w:rFonts w:ascii="Times New Roman" w:eastAsia="標楷體" w:hAnsi="標楷體" w:cs="Times New Roman"/>
              </w:rPr>
              <w:t>數學邏輯型</w:t>
            </w:r>
            <w:r w:rsidRPr="002E73AD">
              <w:rPr>
                <w:rFonts w:ascii="Times New Roman" w:eastAsia="標楷體" w:hAnsi="Times New Roman" w:cs="Times New Roman"/>
                <w:b/>
                <w:color w:val="000000"/>
              </w:rPr>
              <w:t>(ML)</w:t>
            </w:r>
          </w:p>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Times New Roman" w:cs="Times New Roman"/>
                <w:color w:val="000000"/>
                <w:sz w:val="20"/>
                <w:szCs w:val="20"/>
              </w:rPr>
              <w:t>(Logical-Mathematical)</w:t>
            </w:r>
          </w:p>
        </w:tc>
        <w:tc>
          <w:tcPr>
            <w:tcW w:w="3919" w:type="dxa"/>
          </w:tcPr>
          <w:p w:rsidR="000216B5" w:rsidRPr="002E73AD" w:rsidRDefault="000216B5" w:rsidP="000216B5">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喜歡邏輯思考、擅長簡單數字運算、推理、因果</w:t>
            </w:r>
          </w:p>
        </w:tc>
        <w:tc>
          <w:tcPr>
            <w:tcW w:w="1027"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216B5" w:rsidP="000216B5">
            <w:pPr>
              <w:jc w:val="center"/>
              <w:rPr>
                <w:rFonts w:ascii="Times New Roman" w:eastAsia="標楷體" w:hAnsi="Times New Roman" w:cs="Times New Roman"/>
              </w:rPr>
            </w:pPr>
          </w:p>
        </w:tc>
        <w:tc>
          <w:tcPr>
            <w:tcW w:w="1027" w:type="dxa"/>
          </w:tcPr>
          <w:p w:rsidR="000216B5" w:rsidRPr="002E73AD" w:rsidRDefault="000216B5" w:rsidP="000216B5">
            <w:pPr>
              <w:jc w:val="center"/>
              <w:rPr>
                <w:rFonts w:ascii="Times New Roman" w:eastAsia="標楷體" w:hAnsi="Times New Roman" w:cs="Times New Roman"/>
              </w:rPr>
            </w:pPr>
          </w:p>
        </w:tc>
        <w:tc>
          <w:tcPr>
            <w:tcW w:w="1028" w:type="dxa"/>
          </w:tcPr>
          <w:p w:rsidR="000216B5" w:rsidRPr="002E73AD" w:rsidRDefault="00072D2A" w:rsidP="000216B5">
            <w:pPr>
              <w:jc w:val="center"/>
              <w:rPr>
                <w:rFonts w:ascii="Times New Roman" w:eastAsia="標楷體" w:hAnsi="Times New Roman" w:cs="Times New Roman"/>
              </w:rPr>
            </w:pPr>
            <w:r w:rsidRPr="00A47FE8">
              <w:rPr>
                <w:rFonts w:ascii="Times New Roman" w:eastAsia="標楷體" w:hAnsi="Times New Roman" w:cs="Times New Roman"/>
                <w:color w:val="000000"/>
              </w:rPr>
              <w:sym w:font="Wingdings 2" w:char="F050"/>
            </w:r>
          </w:p>
        </w:tc>
        <w:tc>
          <w:tcPr>
            <w:tcW w:w="1028" w:type="dxa"/>
          </w:tcPr>
          <w:p w:rsidR="000216B5" w:rsidRPr="002E73AD" w:rsidRDefault="000216B5" w:rsidP="000216B5">
            <w:pPr>
              <w:rPr>
                <w:rFonts w:ascii="Times New Roman" w:hAnsi="Times New Roman" w:cs="Times New Roman"/>
              </w:rPr>
            </w:pPr>
          </w:p>
        </w:tc>
        <w:tc>
          <w:tcPr>
            <w:tcW w:w="1028" w:type="dxa"/>
          </w:tcPr>
          <w:p w:rsidR="000216B5" w:rsidRPr="002E73AD" w:rsidRDefault="000216B5" w:rsidP="000216B5">
            <w:pPr>
              <w:rPr>
                <w:rFonts w:ascii="Times New Roman" w:eastAsia="標楷體" w:hAnsi="Times New Roman" w:cs="Times New Roman"/>
              </w:rPr>
            </w:pPr>
          </w:p>
        </w:tc>
      </w:tr>
    </w:tbl>
    <w:p w:rsidR="00A7172B" w:rsidRDefault="003D0FBE" w:rsidP="00FE250E">
      <w:pPr>
        <w:widowControl/>
        <w:pBdr>
          <w:top w:val="nil"/>
          <w:left w:val="nil"/>
          <w:bottom w:val="nil"/>
          <w:right w:val="nil"/>
          <w:between w:val="nil"/>
        </w:pBdr>
        <w:rPr>
          <w:rFonts w:ascii="Times New Roman" w:eastAsia="標楷體" w:hAnsi="標楷體" w:cs="Times New Roman"/>
          <w:color w:val="000000"/>
        </w:rPr>
      </w:pPr>
      <w:r w:rsidRPr="002E73AD">
        <w:rPr>
          <w:rFonts w:ascii="Times New Roman" w:eastAsia="標楷體" w:hAnsi="標楷體" w:cs="Times New Roman"/>
          <w:lang w:eastAsia="zh-HK"/>
        </w:rPr>
        <w:lastRenderedPageBreak/>
        <w:t>備註</w:t>
      </w:r>
      <w:r w:rsidRPr="002E73AD">
        <w:rPr>
          <w:rFonts w:ascii="Times New Roman" w:eastAsia="標楷體" w:hAnsi="Times New Roman" w:cs="Times New Roman"/>
        </w:rPr>
        <w:t>:</w:t>
      </w:r>
      <w:r w:rsidRPr="002E73AD">
        <w:rPr>
          <w:rFonts w:ascii="Times New Roman" w:eastAsia="標楷體" w:hAnsi="Times New Roman" w:cs="Times New Roman"/>
          <w:lang w:eastAsia="zh-HK"/>
        </w:rPr>
        <w:t xml:space="preserve"> </w:t>
      </w:r>
      <w:r w:rsidRPr="002E73AD">
        <w:rPr>
          <w:rFonts w:ascii="Times New Roman" w:eastAsia="標楷體" w:hAnsi="標楷體" w:cs="Times New Roman"/>
          <w:lang w:eastAsia="zh-HK"/>
        </w:rPr>
        <w:t>本班學生的學習</w:t>
      </w:r>
      <w:r w:rsidR="00F03DBF" w:rsidRPr="002E73AD">
        <w:rPr>
          <w:rFonts w:ascii="Times New Roman" w:eastAsia="標楷體" w:hAnsi="標楷體" w:cs="Times New Roman"/>
          <w:lang w:eastAsia="zh-HK"/>
        </w:rPr>
        <w:t>風格較強是</w:t>
      </w:r>
      <w:r w:rsidR="005800FF" w:rsidRPr="002E73AD">
        <w:rPr>
          <w:rFonts w:ascii="Times New Roman" w:eastAsia="標楷體" w:hAnsi="標楷體" w:cs="Times New Roman"/>
          <w:color w:val="000000"/>
        </w:rPr>
        <w:t>視覺</w:t>
      </w:r>
      <w:r w:rsidR="005800FF" w:rsidRPr="002E73AD">
        <w:rPr>
          <w:rFonts w:ascii="Times New Roman" w:eastAsia="標楷體" w:hAnsi="Times New Roman" w:cs="Times New Roman"/>
          <w:color w:val="000000"/>
        </w:rPr>
        <w:t>/</w:t>
      </w:r>
      <w:r w:rsidR="005800FF" w:rsidRPr="002E73AD">
        <w:rPr>
          <w:rFonts w:ascii="Times New Roman" w:eastAsia="標楷體" w:hAnsi="標楷體" w:cs="Times New Roman"/>
          <w:color w:val="000000"/>
        </w:rPr>
        <w:t>空間型</w:t>
      </w:r>
      <w:r w:rsidR="005800FF" w:rsidRPr="002E73AD">
        <w:rPr>
          <w:rFonts w:ascii="Times New Roman" w:eastAsia="標楷體" w:hAnsi="Times New Roman" w:cs="Times New Roman"/>
          <w:b/>
          <w:color w:val="000000"/>
        </w:rPr>
        <w:t>(VS)</w:t>
      </w:r>
      <w:r w:rsidR="005800FF" w:rsidRPr="002E73AD">
        <w:rPr>
          <w:rFonts w:ascii="Times New Roman" w:eastAsia="標楷體" w:hAnsi="標楷體" w:cs="Times New Roman"/>
          <w:b/>
          <w:color w:val="000000"/>
        </w:rPr>
        <w:t>、</w:t>
      </w:r>
      <w:r w:rsidR="005800FF" w:rsidRPr="002E73AD">
        <w:rPr>
          <w:rFonts w:ascii="Times New Roman" w:eastAsia="標楷體" w:hAnsi="標楷體" w:cs="Times New Roman"/>
          <w:color w:val="000000"/>
        </w:rPr>
        <w:t>動覺型</w:t>
      </w:r>
      <w:r w:rsidR="005800FF" w:rsidRPr="002E73AD">
        <w:rPr>
          <w:rFonts w:ascii="Times New Roman" w:eastAsia="標楷體" w:hAnsi="Times New Roman" w:cs="Times New Roman"/>
          <w:b/>
          <w:color w:val="000000"/>
        </w:rPr>
        <w:t>(K)</w:t>
      </w:r>
      <w:r w:rsidR="005800FF" w:rsidRPr="002E73AD">
        <w:rPr>
          <w:rFonts w:ascii="Times New Roman" w:eastAsia="標楷體" w:hAnsi="標楷體" w:cs="Times New Roman"/>
          <w:b/>
          <w:color w:val="000000"/>
        </w:rPr>
        <w:t>、</w:t>
      </w:r>
      <w:r w:rsidR="005800FF" w:rsidRPr="002E73AD">
        <w:rPr>
          <w:rFonts w:ascii="Times New Roman" w:eastAsia="標楷體" w:hAnsi="標楷體" w:cs="Times New Roman"/>
          <w:color w:val="000000"/>
        </w:rPr>
        <w:t>音樂型</w:t>
      </w:r>
      <w:r w:rsidR="005800FF" w:rsidRPr="002E73AD">
        <w:rPr>
          <w:rFonts w:ascii="Times New Roman" w:eastAsia="標楷體" w:hAnsi="Times New Roman" w:cs="Times New Roman"/>
          <w:b/>
          <w:color w:val="000000"/>
        </w:rPr>
        <w:t>(M)</w:t>
      </w:r>
      <w:r w:rsidR="00F03DBF" w:rsidRPr="002E73AD">
        <w:rPr>
          <w:rFonts w:ascii="Times New Roman" w:eastAsia="標楷體" w:hAnsi="標楷體" w:cs="Times New Roman"/>
          <w:bCs/>
          <w:color w:val="000000"/>
        </w:rPr>
        <w:t>，而較弱的學習風格是</w:t>
      </w:r>
      <w:r w:rsidR="005800FF" w:rsidRPr="002E73AD">
        <w:rPr>
          <w:rFonts w:ascii="Times New Roman" w:eastAsia="標楷體" w:hAnsi="Times New Roman" w:cs="Times New Roman"/>
          <w:color w:val="000000"/>
        </w:rPr>
        <w:t xml:space="preserve">: </w:t>
      </w:r>
      <w:r w:rsidR="002E734C" w:rsidRPr="002E73AD">
        <w:rPr>
          <w:rFonts w:ascii="Times New Roman" w:eastAsia="標楷體" w:hAnsi="標楷體" w:cs="Times New Roman"/>
          <w:color w:val="000000"/>
        </w:rPr>
        <w:t>人際交往型</w:t>
      </w:r>
      <w:r w:rsidR="002E734C" w:rsidRPr="002E73AD">
        <w:rPr>
          <w:rFonts w:ascii="Times New Roman" w:eastAsia="標楷體" w:hAnsi="Times New Roman" w:cs="Times New Roman"/>
          <w:b/>
          <w:color w:val="000000"/>
        </w:rPr>
        <w:t>(Ip)</w:t>
      </w:r>
      <w:r w:rsidR="00E25EAD" w:rsidRPr="002E73AD">
        <w:rPr>
          <w:rFonts w:ascii="Times New Roman" w:eastAsia="標楷體" w:hAnsi="標楷體" w:cs="Times New Roman"/>
          <w:b/>
          <w:color w:val="000000"/>
        </w:rPr>
        <w:t>、</w:t>
      </w:r>
      <w:r w:rsidR="00FE250E" w:rsidRPr="002E73AD">
        <w:rPr>
          <w:rFonts w:ascii="Times New Roman" w:eastAsia="標楷體" w:hAnsi="標楷體" w:cs="Times New Roman"/>
          <w:color w:val="000000"/>
        </w:rPr>
        <w:t>語言文字型</w:t>
      </w:r>
      <w:r w:rsidR="002E73AD">
        <w:rPr>
          <w:rFonts w:ascii="Times New Roman" w:eastAsia="標楷體" w:hAnsi="標楷體" w:cs="Times New Roman" w:hint="eastAsia"/>
          <w:color w:val="000000"/>
        </w:rPr>
        <w:t>。</w:t>
      </w:r>
      <w:r w:rsidR="00F03DBF" w:rsidRPr="002E73AD">
        <w:rPr>
          <w:rFonts w:ascii="Times New Roman" w:eastAsia="標楷體" w:hAnsi="標楷體" w:cs="Times New Roman"/>
          <w:color w:val="000000"/>
        </w:rPr>
        <w:t>本課堂設計除了運用學生</w:t>
      </w:r>
      <w:r w:rsidR="00315E81" w:rsidRPr="002E73AD">
        <w:rPr>
          <w:rFonts w:ascii="Times New Roman" w:eastAsia="標楷體" w:hAnsi="標楷體" w:cs="Times New Roman"/>
          <w:color w:val="000000"/>
        </w:rPr>
        <w:t>較強的</w:t>
      </w:r>
      <w:r w:rsidR="00ED4CCA" w:rsidRPr="002E73AD">
        <w:rPr>
          <w:rFonts w:ascii="Times New Roman" w:eastAsia="標楷體" w:hAnsi="標楷體" w:cs="Times New Roman"/>
          <w:color w:val="000000"/>
        </w:rPr>
        <w:t>多元學習優勢</w:t>
      </w:r>
      <w:r w:rsidR="00315E81" w:rsidRPr="002E73AD">
        <w:rPr>
          <w:rFonts w:ascii="Times New Roman" w:eastAsia="標楷體" w:hAnsi="標楷體" w:cs="Times New Roman"/>
          <w:color w:val="000000"/>
        </w:rPr>
        <w:t>設計課堂外，亦</w:t>
      </w:r>
      <w:r w:rsidR="00277946" w:rsidRPr="002E73AD">
        <w:rPr>
          <w:rFonts w:ascii="Times New Roman" w:eastAsia="標楷體" w:hAnsi="標楷體" w:cs="Times New Roman"/>
          <w:color w:val="000000"/>
        </w:rPr>
        <w:t>設計了針對學生較弱學習風</w:t>
      </w:r>
      <w:r w:rsidR="00596E04" w:rsidRPr="002E73AD">
        <w:rPr>
          <w:rFonts w:ascii="Times New Roman" w:eastAsia="標楷體" w:hAnsi="標楷體" w:cs="Times New Roman"/>
          <w:color w:val="000000"/>
        </w:rPr>
        <w:t>格的活動，以提升學生的多元智能。</w:t>
      </w:r>
    </w:p>
    <w:tbl>
      <w:tblPr>
        <w:tblW w:w="15168" w:type="dxa"/>
        <w:tblInd w:w="-5" w:type="dxa"/>
        <w:tblCellMar>
          <w:left w:w="10" w:type="dxa"/>
          <w:right w:w="10" w:type="dxa"/>
        </w:tblCellMar>
        <w:tblLook w:val="0000" w:firstRow="0" w:lastRow="0" w:firstColumn="0" w:lastColumn="0" w:noHBand="0" w:noVBand="0"/>
      </w:tblPr>
      <w:tblGrid>
        <w:gridCol w:w="15168"/>
      </w:tblGrid>
      <w:tr w:rsidR="006C4A64" w:rsidRPr="002E73AD" w:rsidTr="00ED4CCA">
        <w:tc>
          <w:tcPr>
            <w:tcW w:w="15168" w:type="dxa"/>
            <w:tcBorders>
              <w:top w:val="single" w:sz="4" w:space="0" w:color="auto"/>
            </w:tcBorders>
            <w:shd w:val="clear" w:color="auto" w:fill="auto"/>
            <w:tcMar>
              <w:top w:w="0" w:type="dxa"/>
              <w:left w:w="108" w:type="dxa"/>
              <w:bottom w:w="0" w:type="dxa"/>
              <w:right w:w="108" w:type="dxa"/>
            </w:tcMar>
          </w:tcPr>
          <w:p w:rsidR="006C4A64" w:rsidRDefault="006C4A64" w:rsidP="00B5053C">
            <w:pPr>
              <w:rPr>
                <w:rFonts w:ascii="Times New Roman" w:eastAsia="標楷體" w:hAnsi="Times New Roman" w:cs="Times New Roman"/>
                <w:b/>
                <w:lang w:eastAsia="zh-HK"/>
              </w:rPr>
            </w:pPr>
          </w:p>
          <w:p w:rsidR="00232760" w:rsidRDefault="00232760" w:rsidP="00B5053C">
            <w:pPr>
              <w:rPr>
                <w:rFonts w:ascii="Times New Roman" w:eastAsia="標楷體" w:hAnsi="Times New Roman" w:cs="Times New Roman"/>
                <w:b/>
                <w:lang w:eastAsia="zh-HK"/>
              </w:rPr>
            </w:pPr>
          </w:p>
          <w:p w:rsidR="00232760" w:rsidRPr="002E73AD" w:rsidRDefault="00232760" w:rsidP="00B5053C">
            <w:pPr>
              <w:rPr>
                <w:rFonts w:ascii="Times New Roman" w:eastAsia="標楷體" w:hAnsi="Times New Roman" w:cs="Times New Roman"/>
                <w:b/>
                <w:lang w:eastAsia="zh-HK"/>
              </w:rPr>
            </w:pPr>
          </w:p>
        </w:tc>
      </w:tr>
    </w:tbl>
    <w:tbl>
      <w:tblPr>
        <w:tblStyle w:val="ab"/>
        <w:tblW w:w="0" w:type="auto"/>
        <w:tblInd w:w="0" w:type="dxa"/>
        <w:tblLook w:val="0400" w:firstRow="0" w:lastRow="0" w:firstColumn="0" w:lastColumn="0" w:noHBand="0" w:noVBand="1"/>
      </w:tblPr>
      <w:tblGrid>
        <w:gridCol w:w="1369"/>
        <w:gridCol w:w="1658"/>
        <w:gridCol w:w="2627"/>
        <w:gridCol w:w="3261"/>
        <w:gridCol w:w="1710"/>
        <w:gridCol w:w="2716"/>
        <w:gridCol w:w="1565"/>
      </w:tblGrid>
      <w:tr w:rsidR="00ED4CCA" w:rsidRPr="002E73AD" w:rsidTr="00ED4CCA">
        <w:trPr>
          <w:trHeight w:val="318"/>
        </w:trPr>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rPr>
            </w:pPr>
            <w:r w:rsidRPr="002E73AD">
              <w:rPr>
                <w:rFonts w:ascii="Times New Roman" w:eastAsia="標楷體" w:hAnsi="Times New Roman" w:cs="Times New Roman"/>
                <w:b/>
              </w:rPr>
              <w:br w:type="page"/>
            </w:r>
            <w:r w:rsidRPr="002E73AD">
              <w:rPr>
                <w:rFonts w:ascii="Times New Roman" w:eastAsia="標楷體" w:hAnsi="標楷體" w:cs="Times New Roman"/>
                <w:b/>
              </w:rPr>
              <w:t>過程</w:t>
            </w:r>
            <w:r w:rsidRPr="002E73AD">
              <w:rPr>
                <w:rFonts w:ascii="Times New Roman" w:eastAsia="標楷體" w:hAnsi="Times New Roman" w:cs="Times New Roman"/>
              </w:rPr>
              <w:t> </w:t>
            </w:r>
          </w:p>
        </w:tc>
        <w:tc>
          <w:tcPr>
            <w:tcW w:w="1658" w:type="dxa"/>
            <w:tcBorders>
              <w:top w:val="single" w:sz="6" w:space="0" w:color="000000"/>
              <w:left w:val="nil"/>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rPr>
            </w:pPr>
            <w:r w:rsidRPr="002E73AD">
              <w:rPr>
                <w:rFonts w:ascii="Times New Roman" w:eastAsia="標楷體" w:hAnsi="標楷體" w:cs="Times New Roman"/>
                <w:b/>
                <w:color w:val="000000"/>
              </w:rPr>
              <w:t>學習目標</w:t>
            </w:r>
            <w:r w:rsidRPr="002E73AD">
              <w:rPr>
                <w:rFonts w:ascii="Times New Roman" w:eastAsia="標楷體" w:hAnsi="Times New Roman" w:cs="Times New Roman"/>
                <w:color w:val="000000"/>
              </w:rPr>
              <w:t> </w:t>
            </w:r>
          </w:p>
        </w:tc>
        <w:tc>
          <w:tcPr>
            <w:tcW w:w="2627"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953DAD">
            <w:pPr>
              <w:widowControl/>
              <w:jc w:val="center"/>
              <w:rPr>
                <w:rFonts w:ascii="Times New Roman" w:eastAsia="標楷體" w:hAnsi="Times New Roman" w:cs="Times New Roman"/>
                <w:b/>
              </w:rPr>
            </w:pPr>
            <w:r w:rsidRPr="002E73AD">
              <w:rPr>
                <w:rFonts w:ascii="Times New Roman" w:eastAsia="標楷體" w:hAnsi="標楷體" w:cs="Times New Roman"/>
                <w:b/>
              </w:rPr>
              <w:t>照顧學生多樣性</w:t>
            </w:r>
          </w:p>
          <w:p w:rsidR="00ED4CCA" w:rsidRPr="002E73AD" w:rsidRDefault="00ED4CCA" w:rsidP="00953DAD">
            <w:pPr>
              <w:widowControl/>
              <w:jc w:val="center"/>
              <w:rPr>
                <w:rFonts w:ascii="Times New Roman" w:eastAsia="標楷體" w:hAnsi="Times New Roman" w:cs="Times New Roman"/>
              </w:rPr>
            </w:pPr>
            <w:r w:rsidRPr="002E73AD">
              <w:rPr>
                <w:rFonts w:ascii="Times New Roman" w:eastAsia="標楷體" w:hAnsi="Times New Roman" w:cs="Times New Roman"/>
                <w:b/>
              </w:rPr>
              <w:t>  (</w:t>
            </w:r>
            <w:r w:rsidRPr="002E73AD">
              <w:rPr>
                <w:rFonts w:ascii="Times New Roman" w:eastAsia="標楷體" w:hAnsi="標楷體" w:cs="Times New Roman"/>
                <w:b/>
              </w:rPr>
              <w:t>照顧學生的</w:t>
            </w:r>
            <w:r w:rsidRPr="002E73AD">
              <w:rPr>
                <w:rFonts w:ascii="Times New Roman" w:eastAsia="標楷體" w:hAnsi="標楷體" w:cs="Times New Roman"/>
                <w:b/>
                <w:color w:val="000000"/>
              </w:rPr>
              <w:t>學習風格</w:t>
            </w:r>
            <w:r w:rsidRPr="002E73AD">
              <w:rPr>
                <w:rFonts w:ascii="Times New Roman" w:eastAsia="標楷體" w:hAnsi="Times New Roman" w:cs="Times New Roman"/>
                <w:b/>
                <w:color w:val="000000"/>
              </w:rPr>
              <w:t>)</w:t>
            </w:r>
            <w:r w:rsidRPr="002E73AD">
              <w:rPr>
                <w:rFonts w:ascii="Times New Roman" w:eastAsia="標楷體" w:hAnsi="Times New Roman" w:cs="Times New Roman"/>
              </w:rPr>
              <w:t> </w:t>
            </w:r>
          </w:p>
        </w:tc>
        <w:tc>
          <w:tcPr>
            <w:tcW w:w="3261" w:type="dxa"/>
            <w:tcBorders>
              <w:top w:val="single" w:sz="6" w:space="0" w:color="000000"/>
              <w:left w:val="nil"/>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rPr>
            </w:pPr>
            <w:r w:rsidRPr="002E73AD">
              <w:rPr>
                <w:rFonts w:ascii="Times New Roman" w:eastAsia="標楷體" w:hAnsi="標楷體" w:cs="Times New Roman"/>
                <w:b/>
              </w:rPr>
              <w:t>學與教活動</w:t>
            </w:r>
            <w:r w:rsidRPr="002E73AD">
              <w:rPr>
                <w:rFonts w:ascii="Times New Roman" w:eastAsia="標楷體" w:hAnsi="Times New Roman" w:cs="Times New Roman"/>
              </w:rPr>
              <w:t> </w:t>
            </w:r>
          </w:p>
        </w:tc>
        <w:tc>
          <w:tcPr>
            <w:tcW w:w="1710" w:type="dxa"/>
            <w:tcBorders>
              <w:top w:val="single" w:sz="6" w:space="0" w:color="000000"/>
              <w:left w:val="nil"/>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b/>
              </w:rPr>
            </w:pPr>
            <w:r w:rsidRPr="002E73AD">
              <w:rPr>
                <w:rFonts w:ascii="Times New Roman" w:eastAsia="標楷體" w:hAnsi="標楷體" w:cs="Times New Roman"/>
                <w:b/>
              </w:rPr>
              <w:t>學生學習難點</w:t>
            </w:r>
            <w:r w:rsidRPr="002E73AD">
              <w:rPr>
                <w:rFonts w:ascii="Times New Roman" w:eastAsia="標楷體" w:hAnsi="Times New Roman" w:cs="Times New Roman"/>
                <w:b/>
              </w:rPr>
              <w:t> </w:t>
            </w:r>
          </w:p>
        </w:tc>
        <w:tc>
          <w:tcPr>
            <w:tcW w:w="2716" w:type="dxa"/>
            <w:tcBorders>
              <w:top w:val="single" w:sz="6" w:space="0" w:color="000000"/>
              <w:left w:val="nil"/>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b/>
              </w:rPr>
            </w:pPr>
            <w:r w:rsidRPr="002E73AD">
              <w:rPr>
                <w:rFonts w:ascii="Times New Roman" w:eastAsia="標楷體" w:hAnsi="標楷體" w:cs="Times New Roman"/>
                <w:b/>
              </w:rPr>
              <w:t>照顧學生多樣性</w:t>
            </w:r>
          </w:p>
          <w:p w:rsidR="00ED4CCA" w:rsidRPr="002E73AD" w:rsidRDefault="00ED4CCA">
            <w:pPr>
              <w:widowControl/>
              <w:jc w:val="center"/>
              <w:rPr>
                <w:rFonts w:ascii="Times New Roman" w:eastAsia="標楷體" w:hAnsi="Times New Roman" w:cs="Times New Roman"/>
                <w:b/>
              </w:rPr>
            </w:pPr>
            <w:r w:rsidRPr="002E73AD">
              <w:rPr>
                <w:rFonts w:ascii="Times New Roman" w:eastAsia="標楷體" w:hAnsi="Times New Roman" w:cs="Times New Roman"/>
                <w:b/>
              </w:rPr>
              <w:t> </w:t>
            </w:r>
            <w:r w:rsidRPr="002E73AD">
              <w:rPr>
                <w:rFonts w:ascii="Times New Roman" w:eastAsia="標楷體" w:hAnsi="標楷體" w:cs="Times New Roman"/>
                <w:b/>
              </w:rPr>
              <w:t>（支援學習難點的方法）</w:t>
            </w:r>
          </w:p>
        </w:tc>
        <w:tc>
          <w:tcPr>
            <w:tcW w:w="1565" w:type="dxa"/>
            <w:tcBorders>
              <w:top w:val="single" w:sz="6" w:space="0" w:color="000000"/>
              <w:left w:val="nil"/>
              <w:bottom w:val="single" w:sz="6" w:space="0" w:color="000000"/>
              <w:right w:val="single" w:sz="6" w:space="0" w:color="000000"/>
            </w:tcBorders>
            <w:shd w:val="clear" w:color="auto" w:fill="auto"/>
          </w:tcPr>
          <w:p w:rsidR="00ED4CCA" w:rsidRPr="002E73AD" w:rsidRDefault="00ED4CCA">
            <w:pPr>
              <w:widowControl/>
              <w:jc w:val="center"/>
              <w:rPr>
                <w:rFonts w:ascii="Times New Roman" w:eastAsia="標楷體" w:hAnsi="Times New Roman" w:cs="Times New Roman"/>
              </w:rPr>
            </w:pPr>
            <w:r w:rsidRPr="002E73AD">
              <w:rPr>
                <w:rFonts w:ascii="Times New Roman" w:eastAsia="標楷體" w:hAnsi="標楷體" w:cs="Times New Roman"/>
                <w:b/>
                <w:vertAlign w:val="superscript"/>
              </w:rPr>
              <w:t>＃</w:t>
            </w:r>
            <w:r w:rsidRPr="002E73AD">
              <w:rPr>
                <w:rFonts w:ascii="Times New Roman" w:eastAsia="標楷體" w:hAnsi="標楷體" w:cs="Times New Roman"/>
                <w:b/>
              </w:rPr>
              <w:t>預期學習成果</w:t>
            </w:r>
            <w:r w:rsidRPr="002E73AD">
              <w:rPr>
                <w:rFonts w:ascii="Times New Roman" w:eastAsia="標楷體" w:hAnsi="Times New Roman" w:cs="Times New Roman"/>
              </w:rPr>
              <w:t> </w:t>
            </w:r>
          </w:p>
          <w:p w:rsidR="00ED4CCA" w:rsidRPr="002E73AD" w:rsidRDefault="00ED4CCA">
            <w:pPr>
              <w:widowControl/>
              <w:jc w:val="center"/>
              <w:rPr>
                <w:rFonts w:ascii="Times New Roman" w:eastAsia="標楷體" w:hAnsi="Times New Roman" w:cs="Times New Roman"/>
              </w:rPr>
            </w:pPr>
            <w:r w:rsidRPr="002E73AD">
              <w:rPr>
                <w:rFonts w:ascii="Times New Roman" w:eastAsia="標楷體" w:hAnsi="Times New Roman" w:cs="Times New Roman"/>
                <w:b/>
              </w:rPr>
              <w:t>(</w:t>
            </w:r>
            <w:r w:rsidRPr="002E73AD">
              <w:rPr>
                <w:rFonts w:ascii="Times New Roman" w:eastAsia="標楷體" w:hAnsi="標楷體" w:cs="Times New Roman"/>
                <w:b/>
              </w:rPr>
              <w:t>學生顯證</w:t>
            </w:r>
            <w:r w:rsidRPr="002E73AD">
              <w:rPr>
                <w:rFonts w:ascii="Times New Roman" w:eastAsia="標楷體" w:hAnsi="Times New Roman" w:cs="Times New Roman"/>
                <w:b/>
              </w:rPr>
              <w:t>)</w:t>
            </w:r>
            <w:r w:rsidRPr="002E73AD">
              <w:rPr>
                <w:rFonts w:ascii="Times New Roman" w:eastAsia="標楷體" w:hAnsi="Times New Roman" w:cs="Times New Roman"/>
              </w:rPr>
              <w:t> </w:t>
            </w:r>
          </w:p>
        </w:tc>
      </w:tr>
      <w:tr w:rsidR="00ED4CCA" w:rsidRPr="002E73AD" w:rsidTr="00ED4CCA">
        <w:trPr>
          <w:trHeight w:val="318"/>
        </w:trPr>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ED4CCA" w:rsidRPr="002E73AD" w:rsidRDefault="00ED4CCA" w:rsidP="00FC70FD">
            <w:pPr>
              <w:numPr>
                <w:ilvl w:val="0"/>
                <w:numId w:val="8"/>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打招</w:t>
            </w:r>
          </w:p>
          <w:p w:rsidR="00ED4CCA" w:rsidRPr="002E73AD" w:rsidRDefault="00ED4CCA" w:rsidP="00FC70FD">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呼、介紹課堂</w:t>
            </w:r>
          </w:p>
          <w:p w:rsidR="00ED4CCA" w:rsidRPr="002E73AD" w:rsidRDefault="00ED4CCA" w:rsidP="009201D6">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引起學生對日常生活事件的興趣</w:t>
            </w:r>
            <w:r w:rsidRPr="002E73AD">
              <w:rPr>
                <w:rFonts w:ascii="Times New Roman" w:eastAsia="標楷體" w:hAnsi="Times New Roman" w:cs="Times New Roman"/>
                <w:color w:val="000000"/>
              </w:rPr>
              <w:t>(10Mins)</w:t>
            </w:r>
          </w:p>
          <w:p w:rsidR="00ED4CCA" w:rsidRPr="002E73AD" w:rsidRDefault="00ED4CCA" w:rsidP="009201D6">
            <w:pPr>
              <w:rPr>
                <w:rFonts w:ascii="Times New Roman" w:eastAsia="標楷體" w:hAnsi="Times New Roman" w:cs="Times New Roman"/>
              </w:rPr>
            </w:pPr>
          </w:p>
          <w:p w:rsidR="00ED4CCA" w:rsidRPr="002E73AD" w:rsidRDefault="00ED4CCA">
            <w:pPr>
              <w:widowControl/>
              <w:jc w:val="center"/>
              <w:rPr>
                <w:rFonts w:ascii="Times New Roman" w:eastAsia="標楷體" w:hAnsi="Times New Roman" w:cs="Times New Roman"/>
                <w:b/>
              </w:rPr>
            </w:pPr>
          </w:p>
        </w:tc>
        <w:tc>
          <w:tcPr>
            <w:tcW w:w="1658"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C42C62">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讓學生安頓及明白上課的流程</w:t>
            </w:r>
          </w:p>
          <w:p w:rsidR="00ED4CCA" w:rsidRPr="002E73AD" w:rsidRDefault="00ED4CCA" w:rsidP="00C42C62">
            <w:pPr>
              <w:pStyle w:val="af1"/>
              <w:widowControl/>
              <w:numPr>
                <w:ilvl w:val="0"/>
                <w:numId w:val="20"/>
              </w:numPr>
              <w:rPr>
                <w:rFonts w:ascii="Times New Roman" w:eastAsia="標楷體" w:hAnsi="Times New Roman" w:cs="Times New Roman"/>
                <w:bCs/>
                <w:color w:val="000000"/>
              </w:rPr>
            </w:pPr>
            <w:r w:rsidRPr="002E73AD">
              <w:rPr>
                <w:rFonts w:ascii="Times New Roman" w:eastAsia="標楷體" w:hAnsi="標楷體" w:cs="Times New Roman"/>
                <w:bCs/>
              </w:rPr>
              <w:t>日常生活中</w:t>
            </w:r>
            <w:r w:rsidR="00DA3419">
              <w:rPr>
                <w:rFonts w:ascii="Times New Roman" w:eastAsia="標楷體" w:hAnsi="標楷體" w:cs="Times New Roman" w:hint="eastAsia"/>
                <w:bCs/>
              </w:rPr>
              <w:t>的</w:t>
            </w:r>
            <w:r w:rsidRPr="002E73AD">
              <w:rPr>
                <w:rFonts w:ascii="Times New Roman" w:eastAsia="標楷體" w:hAnsi="標楷體" w:cs="Times New Roman"/>
                <w:bCs/>
              </w:rPr>
              <w:t>事件「必定」或「不可能」發生</w:t>
            </w:r>
          </w:p>
        </w:tc>
        <w:tc>
          <w:tcPr>
            <w:tcW w:w="2627"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B10A5D">
            <w:pPr>
              <w:widowControl/>
              <w:rPr>
                <w:rFonts w:ascii="Times New Roman" w:eastAsia="標楷體" w:hAnsi="Times New Roman" w:cs="Times New Roman"/>
                <w:b/>
              </w:rPr>
            </w:pPr>
            <w:r w:rsidRPr="002E73AD">
              <w:rPr>
                <w:rFonts w:ascii="Times New Roman" w:eastAsia="標楷體" w:hAnsi="標楷體" w:cs="Times New Roman"/>
                <w:b/>
                <w:bCs/>
                <w:color w:val="000000"/>
              </w:rPr>
              <w:t>音樂型</w:t>
            </w:r>
            <w:r w:rsidRPr="002E73AD">
              <w:rPr>
                <w:rFonts w:ascii="Times New Roman" w:eastAsia="標楷體" w:hAnsi="Times New Roman" w:cs="Times New Roman"/>
                <w:b/>
                <w:color w:val="000000"/>
              </w:rPr>
              <w:t>(M):</w:t>
            </w:r>
            <w:r w:rsidRPr="002E73AD">
              <w:rPr>
                <w:rFonts w:ascii="Times New Roman" w:eastAsia="標楷體" w:hAnsi="標楷體" w:cs="Times New Roman"/>
                <w:b/>
                <w:color w:val="000000"/>
              </w:rPr>
              <w:t>學生對音樂有興趣</w:t>
            </w:r>
            <w:r w:rsidRPr="002E73AD">
              <w:rPr>
                <w:rFonts w:ascii="Times New Roman" w:eastAsia="標楷體" w:hAnsi="標楷體" w:cs="Times New Roman"/>
                <w:b/>
              </w:rPr>
              <w:t>，可以增加課堂活動的互動。</w:t>
            </w:r>
          </w:p>
          <w:p w:rsidR="00ED4CCA" w:rsidRPr="002E73AD" w:rsidRDefault="00ED4CCA" w:rsidP="00B10A5D">
            <w:pPr>
              <w:widowControl/>
              <w:rPr>
                <w:rFonts w:ascii="Times New Roman" w:eastAsia="標楷體" w:hAnsi="Times New Roman" w:cs="Times New Roman"/>
                <w:b/>
                <w:color w:val="000000"/>
              </w:rPr>
            </w:pPr>
          </w:p>
          <w:p w:rsidR="00ED4CCA" w:rsidRPr="002E73AD" w:rsidRDefault="00ED4CCA" w:rsidP="00B10A5D">
            <w:pPr>
              <w:widowControl/>
              <w:rPr>
                <w:rFonts w:ascii="Times New Roman" w:eastAsia="標楷體" w:hAnsi="Times New Roman" w:cs="Times New Roman"/>
                <w:b/>
                <w:color w:val="000000"/>
              </w:rPr>
            </w:pPr>
            <w:r w:rsidRPr="002E73AD">
              <w:rPr>
                <w:rFonts w:ascii="Times New Roman" w:eastAsia="標楷體" w:hAnsi="標楷體" w:cs="Times New Roman"/>
                <w:b/>
                <w:color w:val="000000"/>
              </w:rPr>
              <w:t>人際交往型</w:t>
            </w:r>
            <w:r w:rsidRPr="002E73AD">
              <w:rPr>
                <w:rFonts w:ascii="Times New Roman" w:eastAsia="標楷體" w:hAnsi="Times New Roman" w:cs="Times New Roman"/>
                <w:b/>
                <w:color w:val="000000"/>
              </w:rPr>
              <w:t>(IP)</w:t>
            </w:r>
            <w:r w:rsidRPr="002E73AD">
              <w:rPr>
                <w:rFonts w:ascii="Times New Roman" w:eastAsia="標楷體" w:hAnsi="Times New Roman" w:cs="Times New Roman"/>
                <w:b/>
              </w:rPr>
              <w:t>:</w:t>
            </w:r>
            <w:r w:rsidRPr="002E73AD">
              <w:rPr>
                <w:rFonts w:ascii="Times New Roman" w:eastAsia="標楷體" w:hAnsi="標楷體" w:cs="Times New Roman"/>
                <w:b/>
              </w:rPr>
              <w:t>透過日常生活的事件，學生討論並回答問題，提升課堂的互動</w:t>
            </w:r>
          </w:p>
          <w:p w:rsidR="00ED4CCA" w:rsidRPr="002E73AD" w:rsidRDefault="00ED4CCA" w:rsidP="00953DAD">
            <w:pPr>
              <w:widowControl/>
              <w:jc w:val="center"/>
              <w:rPr>
                <w:rFonts w:ascii="Times New Roman" w:eastAsia="標楷體" w:hAnsi="Times New Roman" w:cs="Times New Roman"/>
                <w:b/>
              </w:rPr>
            </w:pPr>
          </w:p>
        </w:tc>
        <w:tc>
          <w:tcPr>
            <w:tcW w:w="3261"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老師與學生打招呼，並安</w:t>
            </w:r>
            <w:r w:rsidRPr="002E73AD">
              <w:rPr>
                <w:rFonts w:ascii="Times New Roman" w:eastAsia="標楷體" w:hAnsi="標楷體" w:cs="Times New Roman"/>
                <w:bCs/>
                <w:color w:val="000000"/>
              </w:rPr>
              <w:t>頓學生</w:t>
            </w:r>
          </w:p>
          <w:p w:rsidR="00ED4CCA" w:rsidRPr="002E73AD" w:rsidRDefault="00ED4CCA" w:rsidP="00D94965">
            <w:pPr>
              <w:pStyle w:val="af1"/>
              <w:widowControl/>
              <w:numPr>
                <w:ilvl w:val="0"/>
                <w:numId w:val="20"/>
              </w:numPr>
              <w:rPr>
                <w:rFonts w:ascii="Times New Roman" w:eastAsia="標楷體" w:hAnsi="Times New Roman" w:cs="Times New Roman"/>
                <w:b/>
              </w:rPr>
            </w:pPr>
            <w:r w:rsidRPr="002E73AD">
              <w:rPr>
                <w:rFonts w:ascii="Times New Roman" w:eastAsia="標楷體" w:hAnsi="標楷體" w:cs="Times New Roman"/>
                <w:bCs/>
              </w:rPr>
              <w:t>老師介紹課題及活動流程</w:t>
            </w:r>
          </w:p>
          <w:p w:rsidR="00ED4CCA" w:rsidRPr="002E73AD" w:rsidRDefault="00ED4CCA" w:rsidP="00DD5D89">
            <w:pPr>
              <w:widowControl/>
              <w:rPr>
                <w:rFonts w:ascii="Times New Roman" w:eastAsia="標楷體" w:hAnsi="Times New Roman" w:cs="Times New Roman"/>
                <w:b/>
              </w:rPr>
            </w:pPr>
            <w:r w:rsidRPr="002E73AD">
              <w:rPr>
                <w:rFonts w:ascii="Times New Roman" w:eastAsia="標楷體" w:hAnsi="標楷體" w:cs="Times New Roman"/>
                <w:b/>
              </w:rPr>
              <w:t>活動一</w:t>
            </w:r>
            <w:r w:rsidRPr="002E73AD">
              <w:rPr>
                <w:rFonts w:ascii="Times New Roman" w:eastAsia="標楷體" w:hAnsi="Times New Roman" w:cs="Times New Roman"/>
                <w:b/>
              </w:rPr>
              <w:t xml:space="preserve">. </w:t>
            </w:r>
            <w:r w:rsidRPr="002E73AD">
              <w:rPr>
                <w:rFonts w:ascii="Times New Roman" w:eastAsia="標楷體" w:hAnsi="標楷體" w:cs="Times New Roman"/>
                <w:b/>
              </w:rPr>
              <w:t>聽聽歌</w:t>
            </w:r>
          </w:p>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老師講解</w:t>
            </w:r>
            <w:r w:rsidRPr="002E73AD">
              <w:rPr>
                <w:rFonts w:ascii="Times New Roman" w:eastAsia="標楷體" w:hAnsi="標楷體" w:cs="Times New Roman"/>
                <w:bCs/>
                <w:color w:val="000000"/>
              </w:rPr>
              <w:t>「必定」或「不可能」這兩個概率的詞彙。</w:t>
            </w:r>
          </w:p>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老師</w:t>
            </w:r>
            <w:r w:rsidR="00DA3419">
              <w:rPr>
                <w:rFonts w:ascii="Times New Roman" w:eastAsia="標楷體" w:hAnsi="標楷體" w:cs="Times New Roman" w:hint="eastAsia"/>
                <w:bCs/>
              </w:rPr>
              <w:t>擬設</w:t>
            </w:r>
            <w:r w:rsidRPr="002E73AD">
              <w:rPr>
                <w:rFonts w:ascii="Times New Roman" w:eastAsia="標楷體" w:hAnsi="標楷體" w:cs="Times New Roman"/>
                <w:bCs/>
                <w:color w:val="000000"/>
              </w:rPr>
              <w:t>生活情</w:t>
            </w:r>
            <w:r w:rsidR="00DA3419">
              <w:rPr>
                <w:rFonts w:ascii="Times New Roman" w:eastAsia="標楷體" w:hAnsi="標楷體" w:cs="Times New Roman" w:hint="eastAsia"/>
                <w:bCs/>
                <w:color w:val="000000"/>
              </w:rPr>
              <w:t>境：</w:t>
            </w:r>
            <w:r w:rsidRPr="002E73AD">
              <w:rPr>
                <w:rFonts w:ascii="Times New Roman" w:eastAsia="標楷體" w:hAnsi="標楷體" w:cs="Times New Roman"/>
                <w:bCs/>
                <w:color w:val="000000"/>
              </w:rPr>
              <w:t>在「家中聽歌」</w:t>
            </w:r>
          </w:p>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老師摸擬在家中播放了英文歌，聽了一會，老師提問學生想聽中文歌嗎</w:t>
            </w:r>
            <w:r w:rsidRPr="002E73AD">
              <w:rPr>
                <w:rFonts w:ascii="Times New Roman" w:eastAsia="標楷體" w:hAnsi="Times New Roman" w:cs="Times New Roman"/>
                <w:bCs/>
              </w:rPr>
              <w:t>?</w:t>
            </w:r>
            <w:r w:rsidRPr="002E73AD">
              <w:rPr>
                <w:rFonts w:ascii="Times New Roman" w:eastAsia="標楷體" w:hAnsi="標楷體" w:cs="Times New Roman"/>
                <w:bCs/>
              </w:rPr>
              <w:t>學生回答</w:t>
            </w:r>
            <w:r w:rsidRPr="002E73AD">
              <w:rPr>
                <w:rFonts w:ascii="Times New Roman" w:eastAsia="標楷體" w:hAnsi="Times New Roman" w:cs="Times New Roman"/>
                <w:bCs/>
              </w:rPr>
              <w:t>(</w:t>
            </w:r>
            <w:r w:rsidRPr="002E73AD">
              <w:rPr>
                <w:rFonts w:ascii="Times New Roman" w:eastAsia="標楷體" w:hAnsi="標楷體" w:cs="Times New Roman"/>
                <w:bCs/>
              </w:rPr>
              <w:t>應該很多同學想聽中文歌</w:t>
            </w:r>
            <w:r w:rsidRPr="002E73AD">
              <w:rPr>
                <w:rFonts w:ascii="Times New Roman" w:eastAsia="標楷體" w:hAnsi="Times New Roman" w:cs="Times New Roman"/>
                <w:bCs/>
              </w:rPr>
              <w:t>)</w:t>
            </w:r>
            <w:r w:rsidRPr="002E73AD">
              <w:rPr>
                <w:rFonts w:ascii="Times New Roman" w:eastAsia="標楷體" w:hAnsi="標楷體" w:cs="Times New Roman"/>
                <w:bCs/>
              </w:rPr>
              <w:t>但找了一</w:t>
            </w:r>
            <w:r w:rsidR="00DA3419">
              <w:rPr>
                <w:rFonts w:ascii="Times New Roman" w:eastAsia="標楷體" w:hAnsi="標楷體" w:cs="Times New Roman" w:hint="eastAsia"/>
                <w:bCs/>
              </w:rPr>
              <w:t>會</w:t>
            </w:r>
            <w:r w:rsidRPr="002E73AD">
              <w:rPr>
                <w:rFonts w:ascii="Times New Roman" w:eastAsia="標楷體" w:hAnsi="標楷體" w:cs="Times New Roman"/>
                <w:bCs/>
              </w:rPr>
              <w:t>，家中只有英文歌。</w:t>
            </w:r>
          </w:p>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老師提問學生有沒有機會聽中文歌</w:t>
            </w:r>
            <w:r w:rsidRPr="002E73AD">
              <w:rPr>
                <w:rFonts w:ascii="Times New Roman" w:eastAsia="標楷體" w:hAnsi="Times New Roman" w:cs="Times New Roman"/>
                <w:bCs/>
              </w:rPr>
              <w:t>/</w:t>
            </w:r>
            <w:r w:rsidRPr="002E73AD">
              <w:rPr>
                <w:rFonts w:ascii="Times New Roman" w:eastAsia="標楷體" w:hAnsi="標楷體" w:cs="Times New Roman"/>
                <w:bCs/>
              </w:rPr>
              <w:t>英文歌</w:t>
            </w:r>
            <w:r w:rsidRPr="002E73AD">
              <w:rPr>
                <w:rFonts w:ascii="Times New Roman" w:eastAsia="標楷體" w:hAnsi="Times New Roman" w:cs="Times New Roman"/>
                <w:bCs/>
              </w:rPr>
              <w:t>?</w:t>
            </w:r>
            <w:r w:rsidRPr="002E73AD">
              <w:rPr>
                <w:rFonts w:ascii="Times New Roman" w:eastAsia="標楷體" w:hAnsi="標楷體" w:cs="Times New Roman"/>
                <w:bCs/>
              </w:rPr>
              <w:t>學生回答，並說出原因。</w:t>
            </w:r>
          </w:p>
          <w:p w:rsidR="00ED4CCA" w:rsidRPr="002E73AD" w:rsidRDefault="00ED4CCA" w:rsidP="00D94965">
            <w:pPr>
              <w:pStyle w:val="af1"/>
              <w:widowControl/>
              <w:numPr>
                <w:ilvl w:val="0"/>
                <w:numId w:val="20"/>
              </w:numPr>
              <w:rPr>
                <w:rFonts w:ascii="Times New Roman" w:eastAsia="標楷體" w:hAnsi="Times New Roman" w:cs="Times New Roman"/>
                <w:bCs/>
              </w:rPr>
            </w:pPr>
            <w:r w:rsidRPr="002E73AD">
              <w:rPr>
                <w:rFonts w:ascii="Times New Roman" w:eastAsia="標楷體" w:hAnsi="標楷體" w:cs="Times New Roman"/>
                <w:bCs/>
              </w:rPr>
              <w:t>然後，歌曲突然停了，原來家中停電，並帶出「媽媽不煮飯」的情</w:t>
            </w:r>
            <w:r w:rsidR="00DA3419">
              <w:rPr>
                <w:rFonts w:ascii="Times New Roman" w:eastAsia="標楷體" w:hAnsi="標楷體" w:cs="Times New Roman" w:hint="eastAsia"/>
                <w:bCs/>
              </w:rPr>
              <w:t>境</w:t>
            </w:r>
            <w:r w:rsidRPr="002E73AD">
              <w:rPr>
                <w:rFonts w:ascii="Times New Roman" w:eastAsia="標楷體" w:hAnsi="標楷體" w:cs="Times New Roman"/>
                <w:bCs/>
              </w:rPr>
              <w:t>。</w:t>
            </w:r>
          </w:p>
          <w:p w:rsidR="00ED4CCA" w:rsidRPr="002E73AD" w:rsidRDefault="00ED4CCA" w:rsidP="003D63EC">
            <w:pPr>
              <w:pStyle w:val="af1"/>
              <w:widowControl/>
              <w:rPr>
                <w:rFonts w:ascii="Times New Roman" w:eastAsia="標楷體" w:hAnsi="Times New Roman" w:cs="Times New Roman"/>
                <w:bCs/>
              </w:rPr>
            </w:pPr>
          </w:p>
        </w:tc>
        <w:tc>
          <w:tcPr>
            <w:tcW w:w="1710"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122647">
            <w:pPr>
              <w:numPr>
                <w:ilvl w:val="0"/>
                <w:numId w:val="20"/>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學生之間的互動較少</w:t>
            </w:r>
          </w:p>
          <w:p w:rsidR="00ED4CCA" w:rsidRPr="002E73AD" w:rsidRDefault="00ED4CCA">
            <w:pPr>
              <w:widowControl/>
              <w:jc w:val="center"/>
              <w:rPr>
                <w:rFonts w:ascii="Times New Roman" w:eastAsia="標楷體" w:hAnsi="Times New Roman" w:cs="Times New Roman"/>
                <w:b/>
              </w:rPr>
            </w:pPr>
          </w:p>
        </w:tc>
        <w:tc>
          <w:tcPr>
            <w:tcW w:w="2716"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122647">
            <w:pPr>
              <w:pStyle w:val="af1"/>
              <w:numPr>
                <w:ilvl w:val="0"/>
                <w:numId w:val="15"/>
              </w:numPr>
              <w:pBdr>
                <w:top w:val="nil"/>
                <w:left w:val="nil"/>
                <w:bottom w:val="nil"/>
                <w:right w:val="nil"/>
                <w:between w:val="nil"/>
              </w:pBdr>
              <w:rPr>
                <w:rFonts w:ascii="Times New Roman" w:eastAsia="標楷體" w:hAnsi="Times New Roman" w:cs="Times New Roman"/>
              </w:rPr>
            </w:pPr>
            <w:r w:rsidRPr="002E73AD">
              <w:rPr>
                <w:rFonts w:ascii="Times New Roman" w:eastAsia="標楷體" w:hAnsi="標楷體" w:cs="Times New Roman"/>
              </w:rPr>
              <w:t>以聽歌的情</w:t>
            </w:r>
            <w:r w:rsidR="00DA3419">
              <w:rPr>
                <w:rFonts w:ascii="Times New Roman" w:eastAsia="標楷體" w:hAnsi="標楷體" w:cs="Times New Roman" w:hint="eastAsia"/>
              </w:rPr>
              <w:t>境</w:t>
            </w:r>
            <w:r w:rsidRPr="002E73AD">
              <w:rPr>
                <w:rFonts w:ascii="Times New Roman" w:eastAsia="標楷體" w:hAnsi="標楷體" w:cs="Times New Roman"/>
              </w:rPr>
              <w:t>引入課題，提升學生之間的互動及討論</w:t>
            </w:r>
          </w:p>
          <w:p w:rsidR="00ED4CCA" w:rsidRPr="002E73AD" w:rsidRDefault="00ED4CCA">
            <w:pPr>
              <w:widowControl/>
              <w:jc w:val="center"/>
              <w:rPr>
                <w:rFonts w:ascii="Times New Roman" w:eastAsia="標楷體" w:hAnsi="Times New Roman" w:cs="Times New Roman"/>
                <w:b/>
              </w:rPr>
            </w:pPr>
          </w:p>
        </w:tc>
        <w:tc>
          <w:tcPr>
            <w:tcW w:w="1565" w:type="dxa"/>
            <w:tcBorders>
              <w:top w:val="single" w:sz="6" w:space="0" w:color="000000"/>
              <w:left w:val="nil"/>
              <w:bottom w:val="single" w:sz="4" w:space="0" w:color="auto"/>
              <w:right w:val="single" w:sz="6" w:space="0" w:color="000000"/>
            </w:tcBorders>
            <w:shd w:val="clear" w:color="auto" w:fill="auto"/>
          </w:tcPr>
          <w:p w:rsidR="00ED4CCA" w:rsidRPr="002E73AD" w:rsidRDefault="00ED4CCA" w:rsidP="00122647">
            <w:pPr>
              <w:rPr>
                <w:rFonts w:ascii="Times New Roman" w:eastAsia="標楷體" w:hAnsi="Times New Roman" w:cs="Times New Roman"/>
                <w:b/>
              </w:rPr>
            </w:pPr>
            <w:r w:rsidRPr="002E73AD">
              <w:rPr>
                <w:rFonts w:ascii="Times New Roman" w:eastAsia="標楷體" w:hAnsi="標楷體" w:cs="Times New Roman"/>
                <w:b/>
              </w:rPr>
              <w:t>學生能理解事件</w:t>
            </w:r>
            <w:r w:rsidRPr="002E73AD">
              <w:rPr>
                <w:rFonts w:ascii="Times New Roman" w:eastAsia="標楷體" w:hAnsi="標楷體" w:cs="Times New Roman"/>
                <w:b/>
                <w:color w:val="000000"/>
              </w:rPr>
              <w:t>「必定」或「不可能」發生</w:t>
            </w:r>
          </w:p>
          <w:p w:rsidR="00ED4CCA" w:rsidRPr="002E73AD" w:rsidRDefault="00ED4CCA" w:rsidP="00122647">
            <w:pPr>
              <w:rPr>
                <w:rFonts w:ascii="Times New Roman" w:eastAsia="標楷體" w:hAnsi="Times New Roman" w:cs="Times New Roman"/>
                <w:b/>
                <w:color w:val="FF0000"/>
              </w:rPr>
            </w:pPr>
            <w:r w:rsidRPr="002E73AD">
              <w:rPr>
                <w:rFonts w:ascii="Times New Roman" w:eastAsia="標楷體" w:hAnsi="標楷體" w:cs="Times New Roman"/>
                <w:b/>
                <w:color w:val="FF0000"/>
              </w:rPr>
              <w:t>學生顯證：</w:t>
            </w:r>
          </w:p>
          <w:p w:rsidR="00ED4CCA" w:rsidRPr="002E73AD" w:rsidRDefault="00ED4CCA" w:rsidP="00122647">
            <w:pPr>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口語學生</w:t>
            </w:r>
          </w:p>
          <w:p w:rsidR="00ED4CCA" w:rsidRPr="002E73AD" w:rsidRDefault="00ED4CCA" w:rsidP="00122647">
            <w:pPr>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說出事件</w:t>
            </w:r>
            <w:r w:rsidR="00DA3419">
              <w:rPr>
                <w:rFonts w:ascii="Times New Roman" w:eastAsia="標楷體" w:hAnsi="標楷體" w:cs="Times New Roman" w:hint="eastAsia"/>
                <w:color w:val="000000"/>
              </w:rPr>
              <w:t>：找到</w:t>
            </w:r>
            <w:r w:rsidR="00DA3419">
              <w:rPr>
                <w:rFonts w:ascii="Times New Roman" w:eastAsia="標楷體" w:hAnsi="標楷體" w:cs="Times New Roman" w:hint="eastAsia"/>
                <w:color w:val="000000"/>
              </w:rPr>
              <w:t>/</w:t>
            </w:r>
            <w:r w:rsidR="00DA3419">
              <w:rPr>
                <w:rFonts w:ascii="Times New Roman" w:eastAsia="標楷體" w:hAnsi="標楷體" w:cs="Times New Roman" w:hint="eastAsia"/>
                <w:color w:val="000000"/>
              </w:rPr>
              <w:t>找不到</w:t>
            </w:r>
            <w:r w:rsidRPr="002E73AD">
              <w:rPr>
                <w:rFonts w:ascii="Times New Roman" w:eastAsia="標楷體" w:hAnsi="標楷體" w:cs="Times New Roman"/>
                <w:bCs/>
              </w:rPr>
              <w:t>中文歌</w:t>
            </w:r>
            <w:r w:rsidRPr="002E73AD">
              <w:rPr>
                <w:rFonts w:ascii="Times New Roman" w:eastAsia="標楷體" w:hAnsi="Times New Roman" w:cs="Times New Roman"/>
                <w:bCs/>
              </w:rPr>
              <w:t>/</w:t>
            </w:r>
            <w:r w:rsidRPr="002E73AD">
              <w:rPr>
                <w:rFonts w:ascii="Times New Roman" w:eastAsia="標楷體" w:hAnsi="標楷體" w:cs="Times New Roman"/>
                <w:bCs/>
              </w:rPr>
              <w:t>英文歌</w:t>
            </w:r>
            <w:r w:rsidRPr="002E73AD">
              <w:rPr>
                <w:rFonts w:ascii="Times New Roman" w:eastAsia="標楷體" w:hAnsi="標楷體" w:cs="Times New Roman"/>
                <w:color w:val="000000"/>
              </w:rPr>
              <w:t>的原因</w:t>
            </w:r>
          </w:p>
          <w:p w:rsidR="00ED4CCA" w:rsidRPr="002E73AD" w:rsidRDefault="00ED4CCA" w:rsidP="00122647">
            <w:pPr>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非口語學生用圖卡表示事件必定</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不可能發生</w:t>
            </w:r>
          </w:p>
          <w:p w:rsidR="00ED4CCA" w:rsidRPr="002E73AD" w:rsidRDefault="00ED4CCA">
            <w:pPr>
              <w:widowControl/>
              <w:jc w:val="center"/>
              <w:rPr>
                <w:rFonts w:ascii="Times New Roman" w:eastAsia="標楷體" w:hAnsi="Times New Roman" w:cs="Times New Roman"/>
                <w:b/>
                <w:vertAlign w:val="superscript"/>
              </w:rPr>
            </w:pPr>
          </w:p>
        </w:tc>
      </w:tr>
      <w:tr w:rsidR="00ED4CCA" w:rsidRPr="002E73AD" w:rsidTr="00ED4CCA">
        <w:trPr>
          <w:trHeight w:val="318"/>
        </w:trPr>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rPr>
              <w:lastRenderedPageBreak/>
              <w:t>2.</w:t>
            </w:r>
            <w:r w:rsidRPr="002E73AD">
              <w:rPr>
                <w:rFonts w:ascii="Times New Roman" w:eastAsia="標楷體" w:hAnsi="標楷體" w:cs="Times New Roman"/>
              </w:rPr>
              <w:t>課堂活動</w:t>
            </w:r>
            <w:r w:rsidRPr="002E73AD">
              <w:rPr>
                <w:rFonts w:ascii="Times New Roman" w:eastAsia="標楷體" w:hAnsi="Times New Roman" w:cs="Times New Roman"/>
              </w:rPr>
              <w:t>(15Mins)</w:t>
            </w:r>
          </w:p>
          <w:p w:rsidR="00ED4CCA" w:rsidRPr="002E73AD" w:rsidRDefault="00ED4CCA" w:rsidP="002E734C">
            <w:pPr>
              <w:pBdr>
                <w:top w:val="nil"/>
                <w:left w:val="nil"/>
                <w:bottom w:val="nil"/>
                <w:right w:val="nil"/>
                <w:between w:val="nil"/>
              </w:pBdr>
              <w:rPr>
                <w:rFonts w:ascii="Times New Roman" w:eastAsia="標楷體" w:hAnsi="Times New Roman" w:cs="Times New Roman"/>
                <w:color w:val="000000"/>
              </w:rPr>
            </w:pPr>
          </w:p>
        </w:tc>
        <w:tc>
          <w:tcPr>
            <w:tcW w:w="1658"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F66D65">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rPr>
              <w:t>認識必然事件、不可能事件和隨機事件的概念</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color w:val="000000"/>
              </w:rPr>
            </w:pPr>
            <w:r w:rsidRPr="002E73AD">
              <w:rPr>
                <w:rFonts w:ascii="Times New Roman" w:eastAsia="標楷體" w:hAnsi="標楷體" w:cs="Times New Roman"/>
                <w:color w:val="000000"/>
              </w:rPr>
              <w:t>初組</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學習</w:t>
            </w:r>
            <w:r w:rsidRPr="002E73AD">
              <w:rPr>
                <w:rFonts w:ascii="Times New Roman" w:eastAsia="標楷體" w:hAnsi="標楷體" w:cs="Times New Roman"/>
                <w:color w:val="000000"/>
                <w:lang w:eastAsia="zh-HK"/>
              </w:rPr>
              <w:t>日常生</w:t>
            </w:r>
            <w:r w:rsidRPr="002E73AD">
              <w:rPr>
                <w:rFonts w:ascii="Times New Roman" w:eastAsia="標楷體" w:hAnsi="標楷體" w:cs="Times New Roman"/>
                <w:color w:val="000000"/>
              </w:rPr>
              <w:t>活</w:t>
            </w:r>
            <w:r w:rsidRPr="002E73AD">
              <w:rPr>
                <w:rFonts w:ascii="Times New Roman" w:eastAsia="標楷體" w:hAnsi="標楷體" w:cs="Times New Roman"/>
                <w:color w:val="000000"/>
                <w:lang w:eastAsia="zh-HK"/>
              </w:rPr>
              <w:t>中事件發生機會</w:t>
            </w:r>
            <w:r w:rsidRPr="002E73AD">
              <w:rPr>
                <w:rFonts w:ascii="Times New Roman" w:eastAsia="標楷體" w:hAnsi="標楷體" w:cs="Times New Roman"/>
                <w:lang w:eastAsia="zh-HK"/>
              </w:rPr>
              <w:t>的大小程度</w:t>
            </w:r>
            <w:r w:rsidRPr="002E73AD">
              <w:rPr>
                <w:rFonts w:ascii="Times New Roman" w:eastAsia="標楷體" w:hAnsi="Times New Roman" w:cs="Times New Roman"/>
              </w:rPr>
              <w:t>(</w:t>
            </w:r>
            <w:r w:rsidRPr="002E73AD">
              <w:rPr>
                <w:rFonts w:ascii="Times New Roman" w:eastAsia="標楷體" w:hAnsi="標楷體" w:cs="Times New Roman"/>
              </w:rPr>
              <w:t>必定、有可能、不可能</w:t>
            </w:r>
            <w:r w:rsidRPr="002E73AD">
              <w:rPr>
                <w:rFonts w:ascii="Times New Roman" w:eastAsia="標楷體" w:hAnsi="Times New Roman" w:cs="Times New Roman"/>
              </w:rPr>
              <w:t>)</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color w:val="000000"/>
              </w:rPr>
            </w:pPr>
            <w:r w:rsidRPr="002E73AD">
              <w:rPr>
                <w:rFonts w:ascii="Times New Roman" w:eastAsia="標楷體" w:hAnsi="標楷體" w:cs="Times New Roman"/>
                <w:color w:val="000000"/>
              </w:rPr>
              <w:t>高組</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lang w:eastAsia="zh-HK"/>
              </w:rPr>
              <w:t>根</w:t>
            </w:r>
            <w:r w:rsidRPr="002E73AD">
              <w:rPr>
                <w:rFonts w:ascii="Times New Roman" w:eastAsia="標楷體" w:hAnsi="標楷體" w:cs="Times New Roman"/>
                <w:color w:val="000000"/>
              </w:rPr>
              <w:t>據</w:t>
            </w:r>
            <w:r w:rsidRPr="002E73AD">
              <w:rPr>
                <w:rFonts w:ascii="Times New Roman" w:eastAsia="標楷體" w:hAnsi="標楷體" w:cs="Times New Roman"/>
                <w:color w:val="000000"/>
                <w:lang w:eastAsia="zh-HK"/>
              </w:rPr>
              <w:t>資</w:t>
            </w:r>
            <w:r w:rsidRPr="002E73AD">
              <w:rPr>
                <w:rFonts w:ascii="Times New Roman" w:eastAsia="標楷體" w:hAnsi="標楷體" w:cs="Times New Roman"/>
                <w:color w:val="000000"/>
              </w:rPr>
              <w:t>料</w:t>
            </w:r>
            <w:r w:rsidRPr="002E73AD">
              <w:rPr>
                <w:rFonts w:ascii="Times New Roman" w:eastAsia="標楷體" w:hAnsi="標楷體" w:cs="Times New Roman"/>
                <w:color w:val="000000"/>
                <w:lang w:eastAsia="zh-HK"/>
              </w:rPr>
              <w:t>分析，</w:t>
            </w:r>
            <w:r w:rsidRPr="002E73AD">
              <w:rPr>
                <w:rFonts w:ascii="Times New Roman" w:eastAsia="標楷體" w:hAnsi="標楷體" w:cs="Times New Roman"/>
                <w:color w:val="000000"/>
              </w:rPr>
              <w:t>學習</w:t>
            </w:r>
            <w:r w:rsidRPr="002E73AD">
              <w:rPr>
                <w:rFonts w:ascii="Times New Roman" w:eastAsia="標楷體" w:hAnsi="標楷體" w:cs="Times New Roman"/>
                <w:color w:val="000000"/>
                <w:lang w:eastAsia="zh-HK"/>
              </w:rPr>
              <w:t>日常生</w:t>
            </w:r>
            <w:r w:rsidRPr="002E73AD">
              <w:rPr>
                <w:rFonts w:ascii="Times New Roman" w:eastAsia="標楷體" w:hAnsi="標楷體" w:cs="Times New Roman"/>
                <w:color w:val="000000"/>
              </w:rPr>
              <w:t>活</w:t>
            </w:r>
            <w:r w:rsidRPr="002E73AD">
              <w:rPr>
                <w:rFonts w:ascii="Times New Roman" w:eastAsia="標楷體" w:hAnsi="標楷體" w:cs="Times New Roman"/>
                <w:color w:val="000000"/>
                <w:lang w:eastAsia="zh-HK"/>
              </w:rPr>
              <w:t>中事件發生機會</w:t>
            </w:r>
            <w:r w:rsidRPr="002E73AD">
              <w:rPr>
                <w:rFonts w:ascii="Times New Roman" w:eastAsia="標楷體" w:hAnsi="標楷體" w:cs="Times New Roman"/>
                <w:lang w:eastAsia="zh-HK"/>
              </w:rPr>
              <w:t>的大小程度</w:t>
            </w:r>
            <w:r w:rsidRPr="002E73AD">
              <w:rPr>
                <w:rFonts w:ascii="Times New Roman" w:eastAsia="標楷體" w:hAnsi="Times New Roman" w:cs="Times New Roman"/>
              </w:rPr>
              <w:t>(</w:t>
            </w:r>
            <w:r w:rsidRPr="002E73AD">
              <w:rPr>
                <w:rFonts w:ascii="Times New Roman" w:eastAsia="標楷體" w:hAnsi="標楷體" w:cs="Times New Roman"/>
              </w:rPr>
              <w:t>必定、有可能</w:t>
            </w:r>
            <w:r w:rsidR="00DA3419">
              <w:rPr>
                <w:rFonts w:ascii="Times New Roman" w:eastAsia="標楷體" w:hAnsi="標楷體" w:cs="Times New Roman" w:hint="eastAsia"/>
              </w:rPr>
              <w:t>「</w:t>
            </w:r>
            <w:r w:rsidRPr="002E73AD">
              <w:rPr>
                <w:rFonts w:ascii="Times New Roman" w:eastAsia="標楷體" w:hAnsi="標楷體" w:cs="Times New Roman"/>
              </w:rPr>
              <w:t>經常、很少</w:t>
            </w:r>
            <w:r w:rsidR="00DA3419">
              <w:rPr>
                <w:rFonts w:ascii="Times New Roman" w:eastAsia="標楷體" w:hAnsi="標楷體" w:cs="Times New Roman" w:hint="eastAsia"/>
              </w:rPr>
              <w:t>」</w:t>
            </w:r>
            <w:r w:rsidRPr="002E73AD">
              <w:rPr>
                <w:rFonts w:ascii="Times New Roman" w:eastAsia="標楷體" w:hAnsi="標楷體" w:cs="Times New Roman"/>
              </w:rPr>
              <w:t>、不可能</w:t>
            </w:r>
            <w:r w:rsidRPr="002E73AD">
              <w:rPr>
                <w:rFonts w:ascii="Times New Roman" w:eastAsia="標楷體" w:hAnsi="Times New Roman" w:cs="Times New Roman"/>
              </w:rPr>
              <w:t>)</w:t>
            </w:r>
          </w:p>
          <w:p w:rsidR="00ED4CCA" w:rsidRPr="002E73AD" w:rsidRDefault="00ED4CCA" w:rsidP="002E734C">
            <w:pPr>
              <w:pStyle w:val="af1"/>
              <w:widowControl/>
              <w:rPr>
                <w:rFonts w:ascii="Times New Roman" w:eastAsia="標楷體" w:hAnsi="Times New Roman" w:cs="Times New Roman"/>
                <w:bCs/>
                <w:color w:val="000000"/>
              </w:rPr>
            </w:pPr>
          </w:p>
        </w:tc>
        <w:tc>
          <w:tcPr>
            <w:tcW w:w="2627"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widowControl/>
              <w:rPr>
                <w:rFonts w:ascii="Times New Roman" w:eastAsia="標楷體" w:hAnsi="Times New Roman" w:cs="Times New Roman"/>
                <w:b/>
                <w:color w:val="000000"/>
              </w:rPr>
            </w:pPr>
            <w:r w:rsidRPr="002E73AD">
              <w:rPr>
                <w:rFonts w:ascii="Times New Roman" w:eastAsia="標楷體" w:hAnsi="標楷體" w:cs="Times New Roman"/>
                <w:b/>
                <w:color w:val="000000"/>
              </w:rPr>
              <w:t>人際交往型</w:t>
            </w:r>
            <w:r w:rsidRPr="002E73AD">
              <w:rPr>
                <w:rFonts w:ascii="Times New Roman" w:eastAsia="標楷體" w:hAnsi="Times New Roman" w:cs="Times New Roman"/>
                <w:b/>
                <w:color w:val="000000"/>
              </w:rPr>
              <w:t>(IP)</w:t>
            </w:r>
            <w:r w:rsidRPr="002E73AD">
              <w:rPr>
                <w:rFonts w:ascii="Times New Roman" w:eastAsia="標楷體" w:hAnsi="Times New Roman" w:cs="Times New Roman"/>
                <w:b/>
              </w:rPr>
              <w:t>:</w:t>
            </w:r>
            <w:r w:rsidRPr="002E73AD">
              <w:rPr>
                <w:rFonts w:ascii="Times New Roman" w:eastAsia="標楷體" w:hAnsi="標楷體" w:cs="Times New Roman"/>
                <w:b/>
              </w:rPr>
              <w:t>透過日常生活的事件，學生討論並回答問題，提升課堂的互動</w:t>
            </w:r>
          </w:p>
          <w:p w:rsidR="00ED4CCA" w:rsidRPr="002E73AD" w:rsidRDefault="00ED4CCA" w:rsidP="002E734C">
            <w:pPr>
              <w:widowControl/>
              <w:pBdr>
                <w:top w:val="nil"/>
                <w:left w:val="nil"/>
                <w:bottom w:val="nil"/>
                <w:right w:val="nil"/>
                <w:between w:val="nil"/>
              </w:pBdr>
              <w:rPr>
                <w:rFonts w:ascii="Times New Roman" w:eastAsia="標楷體" w:hAnsi="Times New Roman" w:cs="Times New Roman"/>
                <w:b/>
              </w:rPr>
            </w:pPr>
          </w:p>
          <w:p w:rsidR="00ED4CCA" w:rsidRPr="002E73AD" w:rsidRDefault="00ED4CCA" w:rsidP="002E734C">
            <w:pPr>
              <w:widowControl/>
              <w:rPr>
                <w:rFonts w:ascii="Times New Roman" w:eastAsia="標楷體" w:hAnsi="Times New Roman" w:cs="Times New Roman"/>
                <w:b/>
                <w:bCs/>
                <w:color w:val="000000"/>
              </w:rPr>
            </w:pPr>
            <w:r w:rsidRPr="002E73AD">
              <w:rPr>
                <w:rFonts w:ascii="Times New Roman" w:eastAsia="標楷體" w:hAnsi="標楷體" w:cs="Times New Roman"/>
                <w:b/>
                <w:bCs/>
                <w:color w:val="000000"/>
              </w:rPr>
              <w:t>語言文字型</w:t>
            </w:r>
            <w:r w:rsidRPr="002E73AD">
              <w:rPr>
                <w:rFonts w:ascii="Times New Roman" w:eastAsia="標楷體" w:hAnsi="Times New Roman" w:cs="Times New Roman"/>
                <w:b/>
                <w:bCs/>
                <w:color w:val="000000"/>
              </w:rPr>
              <w:t xml:space="preserve">: </w:t>
            </w:r>
            <w:r w:rsidRPr="002E73AD">
              <w:rPr>
                <w:rFonts w:ascii="Times New Roman" w:eastAsia="標楷體" w:hAnsi="標楷體" w:cs="Times New Roman"/>
                <w:b/>
                <w:bCs/>
                <w:color w:val="000000"/>
              </w:rPr>
              <w:t>學生的文字較弱，利用圖表或填上字詞，加強學生對文字的理解。</w:t>
            </w:r>
          </w:p>
          <w:p w:rsidR="00ED4CCA" w:rsidRPr="002E73AD" w:rsidRDefault="00ED4CCA" w:rsidP="002E734C">
            <w:pPr>
              <w:widowControl/>
              <w:pBdr>
                <w:top w:val="nil"/>
                <w:left w:val="nil"/>
                <w:bottom w:val="nil"/>
                <w:right w:val="nil"/>
                <w:between w:val="nil"/>
              </w:pBdr>
              <w:rPr>
                <w:rFonts w:ascii="Times New Roman" w:eastAsia="標楷體" w:hAnsi="Times New Roman" w:cs="Times New Roman"/>
                <w:b/>
                <w:bCs/>
              </w:rPr>
            </w:pPr>
            <w:r w:rsidRPr="002E73AD">
              <w:rPr>
                <w:rFonts w:ascii="Times New Roman" w:eastAsia="標楷體" w:hAnsi="標楷體" w:cs="Times New Roman"/>
                <w:b/>
                <w:bCs/>
              </w:rPr>
              <w:t>視覺形</w:t>
            </w:r>
            <w:r w:rsidRPr="002E73AD">
              <w:rPr>
                <w:rFonts w:ascii="Times New Roman" w:eastAsia="標楷體" w:hAnsi="Times New Roman" w:cs="Times New Roman"/>
                <w:b/>
                <w:bCs/>
              </w:rPr>
              <w:t>(VS):</w:t>
            </w:r>
            <w:r w:rsidRPr="002E73AD">
              <w:rPr>
                <w:rFonts w:ascii="Times New Roman" w:eastAsia="標楷體" w:hAnsi="標楷體" w:cs="Times New Roman"/>
                <w:b/>
                <w:bCs/>
              </w:rPr>
              <w:t>老師以圖表顯示及簡化的圖示，協助語言較弱學生學習</w:t>
            </w:r>
          </w:p>
          <w:p w:rsidR="00ED4CCA" w:rsidRPr="002E73AD" w:rsidRDefault="00ED4CCA" w:rsidP="002E734C">
            <w:pPr>
              <w:rPr>
                <w:rFonts w:ascii="Times New Roman" w:eastAsia="標楷體" w:hAnsi="Times New Roman" w:cs="Times New Roman"/>
              </w:rPr>
            </w:pPr>
          </w:p>
          <w:p w:rsidR="00ED4CCA" w:rsidRPr="002E73AD" w:rsidRDefault="00ED4CCA" w:rsidP="002E734C">
            <w:pPr>
              <w:widowControl/>
              <w:pBdr>
                <w:top w:val="nil"/>
                <w:left w:val="nil"/>
                <w:bottom w:val="nil"/>
                <w:right w:val="nil"/>
                <w:between w:val="nil"/>
              </w:pBdr>
              <w:rPr>
                <w:rFonts w:ascii="Times New Roman" w:eastAsia="標楷體" w:hAnsi="Times New Roman" w:cs="Times New Roman"/>
              </w:rPr>
            </w:pPr>
          </w:p>
          <w:p w:rsidR="00ED4CCA" w:rsidRPr="002E73AD" w:rsidRDefault="00ED4CCA" w:rsidP="002E734C">
            <w:pPr>
              <w:widowControl/>
              <w:rPr>
                <w:rFonts w:ascii="Times New Roman" w:eastAsia="標楷體" w:hAnsi="Times New Roman" w:cs="Times New Roman"/>
                <w:color w:val="000000"/>
              </w:rPr>
            </w:pPr>
          </w:p>
        </w:tc>
        <w:tc>
          <w:tcPr>
            <w:tcW w:w="3261" w:type="dxa"/>
            <w:tcBorders>
              <w:top w:val="single" w:sz="6" w:space="0" w:color="000000"/>
              <w:left w:val="nil"/>
              <w:bottom w:val="single" w:sz="6" w:space="0" w:color="000000"/>
              <w:right w:val="single" w:sz="6" w:space="0" w:color="000000"/>
            </w:tcBorders>
            <w:shd w:val="clear" w:color="auto" w:fill="auto"/>
          </w:tcPr>
          <w:p w:rsidR="00ED4CCA" w:rsidRPr="002E73AD" w:rsidRDefault="00C42C62" w:rsidP="002E734C">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學生討論今天家中不煮晚飯，需</w:t>
            </w:r>
            <w:r w:rsidR="00ED4CCA" w:rsidRPr="002E73AD">
              <w:rPr>
                <w:rFonts w:ascii="Times New Roman" w:eastAsia="標楷體" w:hAnsi="標楷體" w:cs="Times New Roman"/>
                <w:color w:val="000000"/>
              </w:rPr>
              <w:t>買外賣，學生討論</w:t>
            </w:r>
            <w:r w:rsidRPr="002E73AD">
              <w:rPr>
                <w:rFonts w:ascii="Times New Roman" w:eastAsia="標楷體" w:hAnsi="標楷體" w:cs="Times New Roman"/>
                <w:color w:val="000000"/>
              </w:rPr>
              <w:t>買甚麼</w:t>
            </w:r>
            <w:r w:rsidR="00DA3419">
              <w:rPr>
                <w:rFonts w:ascii="Times New Roman" w:eastAsia="標楷體" w:hAnsi="標楷體" w:cs="Times New Roman" w:hint="eastAsia"/>
                <w:color w:val="000000"/>
              </w:rPr>
              <w:t>作</w:t>
            </w:r>
            <w:r w:rsidRPr="002E73AD">
              <w:rPr>
                <w:rFonts w:ascii="Times New Roman" w:eastAsia="標楷體" w:hAnsi="標楷體" w:cs="Times New Roman"/>
                <w:color w:val="000000"/>
              </w:rPr>
              <w:t>晚餐。</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老師出示一些食物圖片，這些圖片是在指定的食店可以買到。老師先作介紹買到食物的機會，然後學生進行以下的活動。</w:t>
            </w:r>
          </w:p>
          <w:p w:rsidR="00ED4CCA" w:rsidRPr="002E73AD" w:rsidRDefault="00ED4CCA" w:rsidP="002E734C">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活動二</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你想吃什麼</w:t>
            </w:r>
            <w:r w:rsidRPr="002E73AD">
              <w:rPr>
                <w:rFonts w:ascii="Times New Roman" w:eastAsia="標楷體" w:hAnsi="Times New Roman" w:cs="Times New Roman"/>
                <w:color w:val="000000"/>
              </w:rPr>
              <w:t>?</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老師派發工作紙，介紹工作紙上的活動。</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老師介紹一些食物圖片，部</w:t>
            </w:r>
            <w:r w:rsidR="00DA3419">
              <w:rPr>
                <w:rFonts w:ascii="Times New Roman" w:eastAsia="標楷體" w:hAnsi="標楷體" w:cs="Times New Roman" w:hint="eastAsia"/>
                <w:color w:val="000000"/>
              </w:rPr>
              <w:t>分</w:t>
            </w:r>
            <w:r w:rsidRPr="002E73AD">
              <w:rPr>
                <w:rFonts w:ascii="Times New Roman" w:eastAsia="標楷體" w:hAnsi="標楷體" w:cs="Times New Roman"/>
                <w:color w:val="000000"/>
              </w:rPr>
              <w:t>學生可以根據圖片，選出想吃的食物，部</w:t>
            </w:r>
            <w:r w:rsidR="00DA3419">
              <w:rPr>
                <w:rFonts w:ascii="Times New Roman" w:eastAsia="標楷體" w:hAnsi="標楷體" w:cs="Times New Roman" w:hint="eastAsia"/>
                <w:color w:val="000000"/>
              </w:rPr>
              <w:t>分</w:t>
            </w:r>
            <w:r w:rsidRPr="002E73AD">
              <w:rPr>
                <w:rFonts w:ascii="Times New Roman" w:eastAsia="標楷體" w:hAnsi="標楷體" w:cs="Times New Roman"/>
                <w:color w:val="000000"/>
              </w:rPr>
              <w:t>學生可以自行思考想吃的食物。</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學生根據之前建議的食物，說出在不同的食店中</w:t>
            </w:r>
            <w:r w:rsidR="00C42C62" w:rsidRPr="002E73AD">
              <w:rPr>
                <w:rFonts w:ascii="Times New Roman" w:eastAsia="標楷體" w:hAnsi="標楷體" w:cs="Times New Roman"/>
                <w:color w:val="000000"/>
              </w:rPr>
              <w:t>買到想吃的食物</w:t>
            </w:r>
            <w:r w:rsidRPr="002E73AD">
              <w:rPr>
                <w:rFonts w:ascii="Times New Roman" w:eastAsia="標楷體" w:hAnsi="標楷體" w:cs="Times New Roman"/>
                <w:color w:val="000000"/>
              </w:rPr>
              <w:t>的機會。</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初組</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學生需以「</w:t>
            </w:r>
            <w:r w:rsidRPr="002E73AD">
              <w:rPr>
                <w:rFonts w:ascii="Times New Roman" w:eastAsia="標楷體" w:hAnsi="標楷體" w:cs="Times New Roman"/>
              </w:rPr>
              <w:t>必定」、「有可能」、「不可能」回應在食店中買到想</w:t>
            </w:r>
            <w:r w:rsidR="00DA3419">
              <w:rPr>
                <w:rFonts w:ascii="Times New Roman" w:eastAsia="標楷體" w:hAnsi="標楷體" w:cs="Times New Roman" w:hint="eastAsia"/>
              </w:rPr>
              <w:t>吃</w:t>
            </w:r>
            <w:r w:rsidRPr="002E73AD">
              <w:rPr>
                <w:rFonts w:ascii="Times New Roman" w:eastAsia="標楷體" w:hAnsi="標楷體" w:cs="Times New Roman"/>
              </w:rPr>
              <w:t>食物的可能性，並完成工作紙</w:t>
            </w:r>
            <w:r w:rsidRPr="002E73AD">
              <w:rPr>
                <w:rFonts w:ascii="Times New Roman" w:eastAsia="標楷體" w:hAnsi="Times New Roman" w:cs="Times New Roman"/>
              </w:rPr>
              <w:t>(1)</w:t>
            </w:r>
          </w:p>
          <w:p w:rsidR="00ED4CCA" w:rsidRPr="002E73AD" w:rsidRDefault="00ED4CCA" w:rsidP="002E734C">
            <w:pPr>
              <w:pStyle w:val="af1"/>
              <w:numPr>
                <w:ilvl w:val="0"/>
                <w:numId w:val="15"/>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高組</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rPr>
              <w:t>學生以「</w:t>
            </w:r>
            <w:r w:rsidRPr="002E73AD">
              <w:rPr>
                <w:rFonts w:ascii="Times New Roman" w:eastAsia="標楷體" w:hAnsi="標楷體" w:cs="Times New Roman"/>
              </w:rPr>
              <w:t>必定</w:t>
            </w:r>
            <w:r w:rsidRPr="002E73AD">
              <w:rPr>
                <w:rFonts w:ascii="Times New Roman" w:eastAsia="標楷體" w:hAnsi="標楷體" w:cs="Times New Roman"/>
                <w:color w:val="000000"/>
              </w:rPr>
              <w:t>」、「</w:t>
            </w:r>
            <w:r w:rsidRPr="002E73AD">
              <w:rPr>
                <w:rFonts w:ascii="Times New Roman" w:eastAsia="標楷體" w:hAnsi="標楷體" w:cs="Times New Roman"/>
              </w:rPr>
              <w:t>經常</w:t>
            </w:r>
            <w:r w:rsidRPr="002E73AD">
              <w:rPr>
                <w:rFonts w:ascii="Times New Roman" w:eastAsia="標楷體" w:hAnsi="標楷體" w:cs="Times New Roman"/>
                <w:color w:val="000000"/>
              </w:rPr>
              <w:t>」、「</w:t>
            </w:r>
            <w:r w:rsidRPr="002E73AD">
              <w:rPr>
                <w:rFonts w:ascii="Times New Roman" w:eastAsia="標楷體" w:hAnsi="標楷體" w:cs="Times New Roman"/>
              </w:rPr>
              <w:t>很少</w:t>
            </w:r>
            <w:r w:rsidRPr="002E73AD">
              <w:rPr>
                <w:rFonts w:ascii="Times New Roman" w:eastAsia="標楷體" w:hAnsi="標楷體" w:cs="Times New Roman"/>
                <w:color w:val="000000"/>
              </w:rPr>
              <w:t>」、「</w:t>
            </w:r>
            <w:r w:rsidRPr="002E73AD">
              <w:rPr>
                <w:rFonts w:ascii="Times New Roman" w:eastAsia="標楷體" w:hAnsi="標楷體" w:cs="Times New Roman"/>
              </w:rPr>
              <w:t>不可能</w:t>
            </w:r>
            <w:r w:rsidRPr="002E73AD">
              <w:rPr>
                <w:rFonts w:ascii="Times New Roman" w:eastAsia="標楷體" w:hAnsi="標楷體" w:cs="Times New Roman"/>
                <w:color w:val="000000"/>
              </w:rPr>
              <w:t>」</w:t>
            </w:r>
            <w:r w:rsidRPr="002E73AD">
              <w:rPr>
                <w:rFonts w:ascii="Times New Roman" w:eastAsia="標楷體" w:hAnsi="標楷體" w:cs="Times New Roman"/>
              </w:rPr>
              <w:t>回應在食店中買到想要食物的可能性，並完成工作紙</w:t>
            </w:r>
            <w:r w:rsidRPr="002E73AD">
              <w:rPr>
                <w:rFonts w:ascii="Times New Roman" w:eastAsia="標楷體" w:hAnsi="Times New Roman" w:cs="Times New Roman"/>
              </w:rPr>
              <w:t>(2)</w:t>
            </w:r>
          </w:p>
          <w:p w:rsidR="00ED4CCA" w:rsidRPr="002E73AD" w:rsidRDefault="00ED4CCA" w:rsidP="002E734C">
            <w:pPr>
              <w:pStyle w:val="af1"/>
              <w:widowControl/>
              <w:rPr>
                <w:rFonts w:ascii="Times New Roman" w:eastAsia="標楷體" w:hAnsi="Times New Roman" w:cs="Times New Roman"/>
                <w:bCs/>
              </w:rPr>
            </w:pPr>
          </w:p>
        </w:tc>
        <w:tc>
          <w:tcPr>
            <w:tcW w:w="1710"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pStyle w:val="af1"/>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學生對語言的聆聽及理解</w:t>
            </w:r>
            <w:r w:rsidR="00DA3419">
              <w:rPr>
                <w:rFonts w:ascii="Times New Roman" w:eastAsia="標楷體" w:hAnsi="標楷體" w:cs="Times New Roman" w:hint="eastAsia"/>
                <w:color w:val="000000"/>
              </w:rPr>
              <w:t>能力</w:t>
            </w:r>
            <w:r w:rsidRPr="002E73AD">
              <w:rPr>
                <w:rFonts w:ascii="Times New Roman" w:eastAsia="標楷體" w:hAnsi="標楷體" w:cs="Times New Roman"/>
                <w:color w:val="000000"/>
              </w:rPr>
              <w:t>較弱</w:t>
            </w:r>
          </w:p>
          <w:p w:rsidR="00ED4CCA" w:rsidRPr="002E73AD" w:rsidRDefault="00ED4CCA" w:rsidP="002E734C">
            <w:pPr>
              <w:pStyle w:val="af1"/>
              <w:pBdr>
                <w:top w:val="nil"/>
                <w:left w:val="nil"/>
                <w:bottom w:val="nil"/>
                <w:right w:val="nil"/>
                <w:between w:val="nil"/>
              </w:pBdr>
              <w:rPr>
                <w:rFonts w:ascii="Times New Roman" w:eastAsia="標楷體" w:hAnsi="Times New Roman" w:cs="Times New Roman"/>
                <w:color w:val="000000"/>
              </w:rPr>
            </w:pPr>
          </w:p>
          <w:p w:rsidR="00ED4CCA" w:rsidRPr="002E73AD" w:rsidRDefault="00ED4CCA" w:rsidP="002E734C">
            <w:pPr>
              <w:pStyle w:val="af1"/>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學生較難用數學語言表達事件發生的程度</w:t>
            </w:r>
          </w:p>
          <w:p w:rsidR="00ED4CCA" w:rsidRPr="002E73AD" w:rsidRDefault="00ED4CCA" w:rsidP="002E734C">
            <w:pPr>
              <w:pBdr>
                <w:top w:val="nil"/>
                <w:left w:val="nil"/>
                <w:bottom w:val="nil"/>
                <w:right w:val="nil"/>
                <w:between w:val="nil"/>
              </w:pBdr>
              <w:ind w:left="480"/>
              <w:rPr>
                <w:rFonts w:ascii="Times New Roman" w:eastAsia="標楷體" w:hAnsi="Times New Roman" w:cs="Times New Roman"/>
                <w:color w:val="000000"/>
              </w:rPr>
            </w:pPr>
          </w:p>
        </w:tc>
        <w:tc>
          <w:tcPr>
            <w:tcW w:w="2716"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pStyle w:val="af1"/>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老師以快餐店圖片讓學生容易理解事件。思考想吃的</w:t>
            </w:r>
            <w:r w:rsidR="00C42C62" w:rsidRPr="002E73AD">
              <w:rPr>
                <w:rFonts w:ascii="Times New Roman" w:eastAsia="標楷體" w:hAnsi="標楷體" w:cs="Times New Roman"/>
                <w:color w:val="000000"/>
              </w:rPr>
              <w:t>食物</w:t>
            </w:r>
          </w:p>
          <w:p w:rsidR="00ED4CCA" w:rsidRPr="002E73AD" w:rsidRDefault="00ED4CCA" w:rsidP="002E734C">
            <w:pPr>
              <w:pStyle w:val="af1"/>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利用圖表，加強學生</w:t>
            </w:r>
            <w:r w:rsidR="00C42C62" w:rsidRPr="002E73AD">
              <w:rPr>
                <w:rFonts w:ascii="Times New Roman" w:eastAsia="標楷體" w:hAnsi="標楷體" w:cs="Times New Roman"/>
                <w:color w:val="000000"/>
              </w:rPr>
              <w:t>整理資料的能力</w:t>
            </w:r>
          </w:p>
          <w:p w:rsidR="00ED4CCA" w:rsidRPr="002E73AD" w:rsidRDefault="00ED4CCA" w:rsidP="002E734C">
            <w:pPr>
              <w:pStyle w:val="af1"/>
              <w:numPr>
                <w:ilvl w:val="0"/>
                <w:numId w:val="7"/>
              </w:num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鼓勵學生運用數學語言，並嘗試寫出來</w:t>
            </w:r>
          </w:p>
          <w:p w:rsidR="00ED4CCA" w:rsidRPr="002E73AD" w:rsidRDefault="00ED4CCA" w:rsidP="002E734C">
            <w:pPr>
              <w:pBdr>
                <w:top w:val="nil"/>
                <w:left w:val="nil"/>
                <w:bottom w:val="nil"/>
                <w:right w:val="nil"/>
                <w:between w:val="nil"/>
              </w:pBdr>
              <w:rPr>
                <w:rFonts w:ascii="Times New Roman" w:eastAsia="標楷體" w:hAnsi="Times New Roman" w:cs="Times New Roman"/>
              </w:rPr>
            </w:pPr>
          </w:p>
          <w:p w:rsidR="00453C4B" w:rsidRPr="00A47FE8" w:rsidRDefault="00ED4CCA" w:rsidP="00A47FE8">
            <w:pPr>
              <w:pBdr>
                <w:top w:val="nil"/>
                <w:left w:val="nil"/>
                <w:bottom w:val="nil"/>
                <w:right w:val="nil"/>
                <w:between w:val="nil"/>
              </w:pBdr>
              <w:rPr>
                <w:rFonts w:ascii="Times New Roman" w:eastAsia="標楷體" w:hAnsi="Times New Roman" w:cs="Times New Roman"/>
              </w:rPr>
            </w:pPr>
            <w:r w:rsidRPr="002E73AD">
              <w:rPr>
                <w:rFonts w:ascii="Times New Roman" w:eastAsia="標楷體" w:hAnsi="標楷體" w:cs="Times New Roman"/>
              </w:rPr>
              <w:t>概率</w:t>
            </w:r>
            <w:r w:rsidRPr="002E73AD">
              <w:rPr>
                <w:rFonts w:ascii="Times New Roman" w:eastAsia="標楷體" w:hAnsi="Times New Roman" w:cs="Times New Roman"/>
              </w:rPr>
              <w:t>Powerpoint Slide2-4</w:t>
            </w:r>
          </w:p>
        </w:tc>
        <w:tc>
          <w:tcPr>
            <w:tcW w:w="1565" w:type="dxa"/>
            <w:tcBorders>
              <w:top w:val="single" w:sz="6" w:space="0" w:color="000000"/>
              <w:left w:val="nil"/>
              <w:bottom w:val="single" w:sz="4" w:space="0" w:color="auto"/>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學生能理解日常生活發生事件的機會</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b/>
                <w:color w:val="FF0000"/>
              </w:rPr>
            </w:pPr>
            <w:r w:rsidRPr="002E73AD">
              <w:rPr>
                <w:rFonts w:ascii="Times New Roman" w:eastAsia="標楷體" w:hAnsi="標楷體" w:cs="Times New Roman"/>
                <w:b/>
                <w:color w:val="FF0000"/>
              </w:rPr>
              <w:t>學生顯證：</w:t>
            </w:r>
          </w:p>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color w:val="000000"/>
              </w:rPr>
              <w:t>1.</w:t>
            </w:r>
            <w:r w:rsidRPr="002E73AD">
              <w:rPr>
                <w:rFonts w:ascii="Times New Roman" w:eastAsia="標楷體" w:hAnsi="標楷體" w:cs="Times New Roman"/>
                <w:color w:val="000000"/>
              </w:rPr>
              <w:t>學生能在工作紙上表示在食店</w:t>
            </w:r>
            <w:r w:rsidR="0083782D" w:rsidRPr="002E73AD">
              <w:rPr>
                <w:rFonts w:ascii="Times New Roman" w:eastAsia="標楷體" w:hAnsi="標楷體" w:cs="Times New Roman"/>
                <w:color w:val="000000"/>
              </w:rPr>
              <w:t>售賣所</w:t>
            </w:r>
            <w:r w:rsidRPr="002E73AD">
              <w:rPr>
                <w:rFonts w:ascii="Times New Roman" w:eastAsia="標楷體" w:hAnsi="標楷體" w:cs="Times New Roman"/>
                <w:color w:val="000000"/>
              </w:rPr>
              <w:t>想要食物的機會，並以</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w:t>
            </w:r>
            <w:r w:rsidRPr="002E73AD">
              <w:rPr>
                <w:rFonts w:ascii="Times New Roman" w:eastAsia="標楷體" w:hAnsi="標楷體" w:cs="Times New Roman"/>
              </w:rPr>
              <w:t>必定」、「有可能」、「不可能」</w:t>
            </w:r>
            <w:r w:rsidR="00DA3419">
              <w:rPr>
                <w:rFonts w:ascii="Times New Roman" w:eastAsia="標楷體" w:hAnsi="標楷體" w:cs="Times New Roman" w:hint="eastAsia"/>
              </w:rPr>
              <w:t>表示</w:t>
            </w:r>
          </w:p>
          <w:p w:rsidR="0083782D" w:rsidRPr="002E73AD" w:rsidRDefault="0083782D"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b/>
              </w:rPr>
            </w:pPr>
            <w:r w:rsidRPr="002E73AD">
              <w:rPr>
                <w:rFonts w:ascii="Times New Roman" w:eastAsia="標楷體" w:hAnsi="Times New Roman" w:cs="Times New Roman"/>
                <w:color w:val="000000"/>
              </w:rPr>
              <w:t>2.</w:t>
            </w:r>
            <w:r w:rsidRPr="002E73AD">
              <w:rPr>
                <w:rFonts w:ascii="Times New Roman" w:eastAsia="標楷體" w:hAnsi="標楷體" w:cs="Times New Roman"/>
                <w:color w:val="000000"/>
              </w:rPr>
              <w:t>學生能在工作紙上表示在食店</w:t>
            </w:r>
            <w:r w:rsidR="0083782D" w:rsidRPr="002E73AD">
              <w:rPr>
                <w:rFonts w:ascii="Times New Roman" w:eastAsia="標楷體" w:hAnsi="標楷體" w:cs="Times New Roman"/>
                <w:color w:val="000000"/>
              </w:rPr>
              <w:t>售賣所</w:t>
            </w:r>
            <w:r w:rsidRPr="002E73AD">
              <w:rPr>
                <w:rFonts w:ascii="Times New Roman" w:eastAsia="標楷體" w:hAnsi="標楷體" w:cs="Times New Roman"/>
                <w:color w:val="000000"/>
              </w:rPr>
              <w:t>想要食物機會，並以「</w:t>
            </w:r>
            <w:r w:rsidRPr="002E73AD">
              <w:rPr>
                <w:rFonts w:ascii="Times New Roman" w:eastAsia="標楷體" w:hAnsi="標楷體" w:cs="Times New Roman"/>
              </w:rPr>
              <w:t>必定</w:t>
            </w:r>
            <w:r w:rsidRPr="002E73AD">
              <w:rPr>
                <w:rFonts w:ascii="Times New Roman" w:eastAsia="標楷體" w:hAnsi="標楷體" w:cs="Times New Roman"/>
                <w:color w:val="000000"/>
              </w:rPr>
              <w:t>」、「</w:t>
            </w:r>
            <w:r w:rsidRPr="002E73AD">
              <w:rPr>
                <w:rFonts w:ascii="Times New Roman" w:eastAsia="標楷體" w:hAnsi="標楷體" w:cs="Times New Roman"/>
              </w:rPr>
              <w:t>經常</w:t>
            </w:r>
            <w:r w:rsidRPr="002E73AD">
              <w:rPr>
                <w:rFonts w:ascii="Times New Roman" w:eastAsia="標楷體" w:hAnsi="標楷體" w:cs="Times New Roman"/>
                <w:color w:val="000000"/>
              </w:rPr>
              <w:t>」、「</w:t>
            </w:r>
            <w:r w:rsidRPr="002E73AD">
              <w:rPr>
                <w:rFonts w:ascii="Times New Roman" w:eastAsia="標楷體" w:hAnsi="標楷體" w:cs="Times New Roman"/>
              </w:rPr>
              <w:t>很少</w:t>
            </w:r>
            <w:r w:rsidRPr="002E73AD">
              <w:rPr>
                <w:rFonts w:ascii="Times New Roman" w:eastAsia="標楷體" w:hAnsi="標楷體" w:cs="Times New Roman"/>
                <w:color w:val="000000"/>
              </w:rPr>
              <w:t>」、「</w:t>
            </w:r>
            <w:r w:rsidRPr="002E73AD">
              <w:rPr>
                <w:rFonts w:ascii="Times New Roman" w:eastAsia="標楷體" w:hAnsi="標楷體" w:cs="Times New Roman"/>
              </w:rPr>
              <w:t>不可能</w:t>
            </w:r>
            <w:r w:rsidRPr="002E73AD">
              <w:rPr>
                <w:rFonts w:ascii="Times New Roman" w:eastAsia="標楷體" w:hAnsi="標楷體" w:cs="Times New Roman"/>
                <w:color w:val="000000"/>
              </w:rPr>
              <w:t>」</w:t>
            </w:r>
            <w:r w:rsidR="00DA3419">
              <w:rPr>
                <w:rFonts w:ascii="Times New Roman" w:eastAsia="標楷體" w:hAnsi="標楷體" w:cs="Times New Roman" w:hint="eastAsia"/>
                <w:color w:val="000000"/>
              </w:rPr>
              <w:t>表示</w:t>
            </w:r>
          </w:p>
        </w:tc>
      </w:tr>
      <w:tr w:rsidR="00ED4CCA" w:rsidRPr="002E73AD" w:rsidTr="00ED4CCA">
        <w:trPr>
          <w:trHeight w:val="318"/>
        </w:trPr>
        <w:tc>
          <w:tcPr>
            <w:tcW w:w="1369" w:type="dxa"/>
            <w:tcBorders>
              <w:top w:val="single" w:sz="4" w:space="0" w:color="auto"/>
              <w:left w:val="single" w:sz="4" w:space="0" w:color="auto"/>
              <w:bottom w:val="single" w:sz="4" w:space="0" w:color="auto"/>
              <w:right w:val="single" w:sz="6" w:space="0" w:color="000000"/>
            </w:tcBorders>
          </w:tcPr>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rPr>
              <w:lastRenderedPageBreak/>
              <w:t xml:space="preserve">3. </w:t>
            </w:r>
            <w:r w:rsidRPr="002E73AD">
              <w:rPr>
                <w:rFonts w:ascii="Times New Roman" w:eastAsia="標楷體" w:hAnsi="標楷體" w:cs="Times New Roman"/>
              </w:rPr>
              <w:t>課堂活動</w:t>
            </w:r>
            <w:r w:rsidRPr="002E73AD">
              <w:rPr>
                <w:rFonts w:ascii="Times New Roman" w:eastAsia="標楷體" w:hAnsi="Times New Roman" w:cs="Times New Roman"/>
              </w:rPr>
              <w:t>(15Mins)</w:t>
            </w:r>
          </w:p>
        </w:tc>
        <w:tc>
          <w:tcPr>
            <w:tcW w:w="1658" w:type="dxa"/>
            <w:tcBorders>
              <w:top w:val="single" w:sz="4" w:space="0" w:color="auto"/>
              <w:left w:val="nil"/>
              <w:bottom w:val="single" w:sz="4" w:space="0" w:color="auto"/>
              <w:right w:val="single" w:sz="6" w:space="0" w:color="000000"/>
            </w:tcBorders>
          </w:tcPr>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rPr>
            </w:pPr>
            <w:r w:rsidRPr="002E73AD">
              <w:rPr>
                <w:rFonts w:ascii="Times New Roman" w:eastAsia="標楷體" w:hAnsi="標楷體" w:cs="Times New Roman"/>
              </w:rPr>
              <w:t>以列出樣本空</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rPr>
            </w:pPr>
            <w:r w:rsidRPr="002E73AD">
              <w:rPr>
                <w:rFonts w:ascii="Times New Roman" w:eastAsia="標楷體" w:hAnsi="標楷體" w:cs="Times New Roman"/>
              </w:rPr>
              <w:t>間和數數的方</w:t>
            </w:r>
          </w:p>
          <w:p w:rsidR="00ED4CCA" w:rsidRPr="002E73AD" w:rsidRDefault="00ED4CCA" w:rsidP="0083782D">
            <w:pPr>
              <w:pBdr>
                <w:top w:val="nil"/>
                <w:left w:val="nil"/>
                <w:bottom w:val="nil"/>
                <w:right w:val="nil"/>
                <w:between w:val="nil"/>
              </w:pBdr>
              <w:ind w:left="41"/>
              <w:rPr>
                <w:rFonts w:ascii="Times New Roman" w:eastAsia="標楷體" w:hAnsi="Times New Roman" w:cs="Times New Roman"/>
              </w:rPr>
            </w:pPr>
            <w:r w:rsidRPr="002E73AD">
              <w:rPr>
                <w:rFonts w:ascii="Times New Roman" w:eastAsia="標楷體" w:hAnsi="標楷體" w:cs="Times New Roman"/>
              </w:rPr>
              <w:t>法</w:t>
            </w:r>
            <w:r w:rsidR="0083782D" w:rsidRPr="002E73AD">
              <w:rPr>
                <w:rFonts w:ascii="Times New Roman" w:eastAsia="標楷體" w:hAnsi="標楷體" w:cs="Times New Roman"/>
              </w:rPr>
              <w:t>來</w:t>
            </w:r>
            <w:r w:rsidRPr="002E73AD">
              <w:rPr>
                <w:rFonts w:ascii="Times New Roman" w:eastAsia="標楷體" w:hAnsi="標楷體" w:cs="Times New Roman"/>
              </w:rPr>
              <w:t>計算事件的概率</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color w:val="000000"/>
                <w:lang w:eastAsia="zh-HK"/>
              </w:rPr>
            </w:pPr>
            <w:r w:rsidRPr="002E73AD">
              <w:rPr>
                <w:rFonts w:ascii="Times New Roman" w:eastAsia="標楷體" w:hAnsi="標楷體" w:cs="Times New Roman"/>
                <w:color w:val="000000"/>
              </w:rPr>
              <w:t>初組</w:t>
            </w:r>
            <w:r w:rsidRPr="002E73AD">
              <w:rPr>
                <w:rFonts w:ascii="Times New Roman" w:eastAsia="標楷體" w:hAnsi="Times New Roman" w:cs="Times New Roman"/>
                <w:color w:val="000000"/>
              </w:rPr>
              <w:t>:</w:t>
            </w:r>
            <w:r w:rsidRPr="002E73AD">
              <w:rPr>
                <w:rFonts w:ascii="Times New Roman" w:eastAsia="標楷體" w:hAnsi="標楷體" w:cs="Times New Roman"/>
                <w:color w:val="000000"/>
                <w:lang w:eastAsia="zh-HK"/>
              </w:rPr>
              <w:t>列表找出</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color w:val="000000"/>
                <w:lang w:eastAsia="zh-HK"/>
              </w:rPr>
            </w:pPr>
            <w:r w:rsidRPr="002E73AD">
              <w:rPr>
                <w:rFonts w:ascii="Times New Roman" w:eastAsia="標楷體" w:hAnsi="標楷體" w:cs="Times New Roman"/>
                <w:color w:val="000000"/>
                <w:lang w:eastAsia="zh-HK"/>
              </w:rPr>
              <w:t>事件發生可能</w:t>
            </w:r>
          </w:p>
          <w:p w:rsidR="00ED4CCA" w:rsidRPr="002E73AD" w:rsidRDefault="00ED4CCA" w:rsidP="002E734C">
            <w:pPr>
              <w:pBdr>
                <w:top w:val="nil"/>
                <w:left w:val="nil"/>
                <w:bottom w:val="nil"/>
                <w:right w:val="nil"/>
                <w:between w:val="nil"/>
              </w:pBdr>
              <w:ind w:left="480" w:hanging="480"/>
              <w:rPr>
                <w:rFonts w:ascii="Times New Roman" w:eastAsia="標楷體" w:hAnsi="Times New Roman" w:cs="Times New Roman"/>
                <w:color w:val="000000"/>
              </w:rPr>
            </w:pPr>
            <w:r w:rsidRPr="002E73AD">
              <w:rPr>
                <w:rFonts w:ascii="Times New Roman" w:eastAsia="標楷體" w:hAnsi="標楷體" w:cs="Times New Roman"/>
                <w:color w:val="000000"/>
                <w:lang w:eastAsia="zh-HK"/>
              </w:rPr>
              <w:t>結果</w:t>
            </w:r>
          </w:p>
          <w:p w:rsidR="00ED4CCA" w:rsidRPr="002E73AD" w:rsidRDefault="00ED4CCA" w:rsidP="002E734C">
            <w:pPr>
              <w:rPr>
                <w:rFonts w:ascii="Times New Roman" w:eastAsia="標楷體" w:hAnsi="Times New Roman" w:cs="Times New Roman"/>
                <w:color w:val="000000"/>
              </w:rPr>
            </w:pPr>
            <w:r w:rsidRPr="002E73AD">
              <w:rPr>
                <w:rFonts w:ascii="Times New Roman" w:eastAsia="標楷體" w:hAnsi="標楷體" w:cs="Times New Roman"/>
                <w:color w:val="000000"/>
              </w:rPr>
              <w:t>高組</w:t>
            </w:r>
            <w:r w:rsidRPr="002E73AD">
              <w:rPr>
                <w:rFonts w:ascii="Times New Roman" w:eastAsia="標楷體" w:hAnsi="Times New Roman" w:cs="Times New Roman"/>
                <w:color w:val="000000"/>
              </w:rPr>
              <w:t xml:space="preserve">: </w:t>
            </w:r>
            <w:r w:rsidRPr="002E73AD">
              <w:rPr>
                <w:rFonts w:ascii="Times New Roman" w:eastAsia="標楷體" w:hAnsi="標楷體" w:cs="Times New Roman"/>
                <w:color w:val="000000"/>
              </w:rPr>
              <w:t>列表找</w:t>
            </w: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color w:val="000000"/>
              </w:rPr>
              <w:t>出事件發生可能結果及符合事件結果的概率</w:t>
            </w:r>
          </w:p>
        </w:tc>
        <w:tc>
          <w:tcPr>
            <w:tcW w:w="2627" w:type="dxa"/>
            <w:tcBorders>
              <w:top w:val="single" w:sz="4" w:space="0" w:color="auto"/>
              <w:left w:val="nil"/>
              <w:bottom w:val="single" w:sz="4" w:space="0" w:color="auto"/>
              <w:right w:val="single" w:sz="6" w:space="0" w:color="000000"/>
            </w:tcBorders>
          </w:tcPr>
          <w:p w:rsidR="00ED4CCA" w:rsidRPr="002E73AD" w:rsidRDefault="00ED4CCA" w:rsidP="002E734C">
            <w:pPr>
              <w:widowControl/>
              <w:rPr>
                <w:rFonts w:ascii="Times New Roman" w:eastAsia="標楷體" w:hAnsi="Times New Roman" w:cs="Times New Roman"/>
                <w:b/>
                <w:bCs/>
                <w:color w:val="000000"/>
              </w:rPr>
            </w:pPr>
            <w:r w:rsidRPr="002E73AD">
              <w:rPr>
                <w:rFonts w:ascii="Times New Roman" w:eastAsia="標楷體" w:hAnsi="標楷體" w:cs="Times New Roman"/>
                <w:b/>
                <w:bCs/>
                <w:color w:val="000000"/>
              </w:rPr>
              <w:t>動覺型</w:t>
            </w:r>
            <w:r w:rsidRPr="002E73AD">
              <w:rPr>
                <w:rFonts w:ascii="Times New Roman" w:eastAsia="標楷體" w:hAnsi="Times New Roman" w:cs="Times New Roman"/>
                <w:b/>
                <w:bCs/>
                <w:color w:val="000000"/>
              </w:rPr>
              <w:t>(K):</w:t>
            </w:r>
            <w:r w:rsidRPr="002E73AD">
              <w:rPr>
                <w:rFonts w:ascii="Times New Roman" w:eastAsia="標楷體" w:hAnsi="標楷體" w:cs="Times New Roman"/>
                <w:b/>
                <w:bCs/>
                <w:color w:val="000000"/>
              </w:rPr>
              <w:t>學生投擲水果</w:t>
            </w:r>
            <w:r w:rsidR="0083782D" w:rsidRPr="002E73AD">
              <w:rPr>
                <w:rFonts w:ascii="Times New Roman" w:eastAsia="標楷體" w:hAnsi="標楷體" w:cs="Times New Roman"/>
                <w:b/>
                <w:bCs/>
                <w:color w:val="000000"/>
              </w:rPr>
              <w:t>骰子</w:t>
            </w:r>
            <w:r w:rsidRPr="002E73AD">
              <w:rPr>
                <w:rFonts w:ascii="Times New Roman" w:eastAsia="標楷體" w:hAnsi="標楷體" w:cs="Times New Roman"/>
                <w:b/>
                <w:bCs/>
                <w:color w:val="000000"/>
              </w:rPr>
              <w:t>，並回答擲出的可能結果</w:t>
            </w:r>
          </w:p>
          <w:p w:rsidR="00ED4CCA" w:rsidRPr="002E73AD" w:rsidRDefault="00ED4CCA" w:rsidP="002E734C">
            <w:pPr>
              <w:widowControl/>
              <w:rPr>
                <w:rFonts w:ascii="Times New Roman" w:eastAsia="標楷體" w:hAnsi="Times New Roman" w:cs="Times New Roman"/>
                <w:color w:val="000000"/>
              </w:rPr>
            </w:pPr>
          </w:p>
          <w:p w:rsidR="00ED4CCA" w:rsidRPr="002E73AD" w:rsidRDefault="00ED4CCA" w:rsidP="002E734C">
            <w:pPr>
              <w:widowControl/>
              <w:rPr>
                <w:rFonts w:ascii="Times New Roman" w:eastAsia="標楷體" w:hAnsi="Times New Roman" w:cs="Times New Roman"/>
                <w:b/>
                <w:bCs/>
                <w:color w:val="000000"/>
              </w:rPr>
            </w:pPr>
            <w:r w:rsidRPr="002E73AD">
              <w:rPr>
                <w:rFonts w:ascii="Times New Roman" w:eastAsia="標楷體" w:hAnsi="標楷體" w:cs="Times New Roman"/>
                <w:b/>
                <w:bCs/>
                <w:color w:val="000000"/>
              </w:rPr>
              <w:t>語言文字型</w:t>
            </w:r>
            <w:r w:rsidRPr="002E73AD">
              <w:rPr>
                <w:rFonts w:ascii="Times New Roman" w:eastAsia="標楷體" w:hAnsi="Times New Roman" w:cs="Times New Roman"/>
                <w:b/>
                <w:bCs/>
                <w:color w:val="000000"/>
              </w:rPr>
              <w:t xml:space="preserve">: </w:t>
            </w:r>
            <w:r w:rsidRPr="002E73AD">
              <w:rPr>
                <w:rFonts w:ascii="Times New Roman" w:eastAsia="標楷體" w:hAnsi="標楷體" w:cs="Times New Roman"/>
                <w:b/>
                <w:bCs/>
                <w:color w:val="000000"/>
              </w:rPr>
              <w:t>學生嘗試理解題目，並作答。</w:t>
            </w:r>
          </w:p>
          <w:p w:rsidR="00ED4CCA" w:rsidRPr="002E73AD" w:rsidRDefault="00ED4CCA" w:rsidP="002E734C">
            <w:pPr>
              <w:rPr>
                <w:rFonts w:ascii="Times New Roman" w:eastAsia="標楷體" w:hAnsi="Times New Roman" w:cs="Times New Roman"/>
              </w:rPr>
            </w:pPr>
          </w:p>
        </w:tc>
        <w:tc>
          <w:tcPr>
            <w:tcW w:w="3261" w:type="dxa"/>
            <w:tcBorders>
              <w:top w:val="single" w:sz="4" w:space="0" w:color="auto"/>
              <w:left w:val="nil"/>
              <w:bottom w:val="single" w:sz="4" w:space="0" w:color="auto"/>
              <w:right w:val="single" w:sz="6" w:space="0" w:color="000000"/>
            </w:tcBorders>
          </w:tcPr>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老師引入概率的意義，需更精密表達事件發生的機會，老師以介紹概率的意義，並用以下活動解釋。</w:t>
            </w: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活動三</w:t>
            </w:r>
            <w:r w:rsidRPr="002E73AD">
              <w:rPr>
                <w:rFonts w:ascii="Times New Roman" w:eastAsia="標楷體" w:hAnsi="Times New Roman" w:cs="Times New Roman"/>
              </w:rPr>
              <w:t>:</w:t>
            </w:r>
            <w:r w:rsidRPr="002E73AD">
              <w:rPr>
                <w:rFonts w:ascii="Times New Roman" w:eastAsia="標楷體" w:hAnsi="標楷體" w:cs="Times New Roman"/>
              </w:rPr>
              <w:t>買水果</w:t>
            </w:r>
          </w:p>
          <w:p w:rsidR="00ED4CCA" w:rsidRPr="002E73AD" w:rsidRDefault="00ED4CCA" w:rsidP="002E734C">
            <w:pPr>
              <w:pStyle w:val="af1"/>
              <w:rPr>
                <w:rFonts w:ascii="Times New Roman" w:eastAsia="標楷體" w:hAnsi="Times New Roman" w:cs="Times New Roman"/>
              </w:rPr>
            </w:pPr>
            <w:r w:rsidRPr="002E73AD">
              <w:rPr>
                <w:rFonts w:ascii="Times New Roman" w:eastAsia="標楷體" w:hAnsi="標楷體" w:cs="Times New Roman"/>
              </w:rPr>
              <w:t>當選了快餐店後，家中成員想吃水果，他們想吃蘋果、橙及香蕉，由於只可買一種水果，於是老師建議擲水果骰子決定，學生擲出水果骰子，並說出擲出的</w:t>
            </w:r>
            <w:r w:rsidR="0083782D" w:rsidRPr="002E73AD">
              <w:rPr>
                <w:rFonts w:ascii="Times New Roman" w:eastAsia="標楷體" w:hAnsi="標楷體" w:cs="Times New Roman"/>
              </w:rPr>
              <w:t>結果</w:t>
            </w:r>
            <w:r w:rsidRPr="002E73AD">
              <w:rPr>
                <w:rFonts w:ascii="Times New Roman" w:eastAsia="標楷體" w:hAnsi="標楷體" w:cs="Times New Roman"/>
              </w:rPr>
              <w:t>。</w:t>
            </w:r>
          </w:p>
          <w:p w:rsidR="00ED4CCA" w:rsidRPr="002E73AD" w:rsidRDefault="00ED4CCA" w:rsidP="002E734C">
            <w:pPr>
              <w:pStyle w:val="af1"/>
              <w:numPr>
                <w:ilvl w:val="0"/>
                <w:numId w:val="24"/>
              </w:numPr>
              <w:rPr>
                <w:rFonts w:ascii="Times New Roman" w:eastAsia="標楷體" w:hAnsi="Times New Roman" w:cs="Times New Roman"/>
              </w:rPr>
            </w:pPr>
            <w:r w:rsidRPr="002E73AD">
              <w:rPr>
                <w:rFonts w:ascii="Times New Roman" w:eastAsia="標楷體" w:hAnsi="標楷體" w:cs="Times New Roman"/>
              </w:rPr>
              <w:t>水果骰子有</w:t>
            </w:r>
            <w:r w:rsidRPr="002E73AD">
              <w:rPr>
                <w:rFonts w:ascii="Times New Roman" w:eastAsia="標楷體" w:hAnsi="Times New Roman" w:cs="Times New Roman"/>
              </w:rPr>
              <w:t>6</w:t>
            </w:r>
            <w:r w:rsidRPr="002E73AD">
              <w:rPr>
                <w:rFonts w:ascii="Times New Roman" w:eastAsia="標楷體" w:hAnsi="標楷體" w:cs="Times New Roman"/>
              </w:rPr>
              <w:t>面，其中</w:t>
            </w:r>
            <w:r w:rsidRPr="002E73AD">
              <w:rPr>
                <w:rFonts w:ascii="Times New Roman" w:eastAsia="標楷體" w:hAnsi="Times New Roman" w:cs="Times New Roman"/>
              </w:rPr>
              <w:t>4</w:t>
            </w:r>
            <w:r w:rsidRPr="002E73AD">
              <w:rPr>
                <w:rFonts w:ascii="Times New Roman" w:eastAsia="標楷體" w:hAnsi="標楷體" w:cs="Times New Roman"/>
              </w:rPr>
              <w:t>面是蘋果，</w:t>
            </w:r>
            <w:r w:rsidRPr="002E73AD">
              <w:rPr>
                <w:rFonts w:ascii="Times New Roman" w:eastAsia="標楷體" w:hAnsi="Times New Roman" w:cs="Times New Roman"/>
              </w:rPr>
              <w:t>2</w:t>
            </w:r>
            <w:r w:rsidRPr="002E73AD">
              <w:rPr>
                <w:rFonts w:ascii="Times New Roman" w:eastAsia="標楷體" w:hAnsi="標楷體" w:cs="Times New Roman"/>
              </w:rPr>
              <w:t>面是橙</w:t>
            </w:r>
          </w:p>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老師以列表分析擲水果骰可能出現的結果，並以概率表示</w:t>
            </w:r>
          </w:p>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老師教導學生以下表達概率的公式</w:t>
            </w:r>
          </w:p>
          <w:p w:rsidR="00ED4CCA" w:rsidRPr="002E73AD" w:rsidRDefault="00ED4CCA" w:rsidP="002E734C">
            <w:pPr>
              <w:ind w:firstLineChars="200" w:firstLine="400"/>
              <w:rPr>
                <w:rFonts w:ascii="Times New Roman" w:eastAsia="標楷體" w:hAnsi="Times New Roman" w:cs="Times New Roman"/>
                <w:kern w:val="2"/>
                <w:sz w:val="20"/>
                <w:szCs w:val="20"/>
              </w:rPr>
            </w:pPr>
            <w:r w:rsidRPr="002E73AD">
              <w:rPr>
                <w:rFonts w:ascii="Times New Roman" w:eastAsia="標楷體" w:hAnsi="標楷體" w:cs="Times New Roman"/>
                <w:sz w:val="20"/>
                <w:szCs w:val="20"/>
              </w:rPr>
              <w:t>概率</w:t>
            </w:r>
            <w:r w:rsidRPr="002E73AD">
              <w:rPr>
                <w:rFonts w:ascii="Times New Roman" w:eastAsia="標楷體" w:hAnsi="Times New Roman" w:cs="Times New Roman"/>
                <w:sz w:val="20"/>
                <w:szCs w:val="20"/>
              </w:rPr>
              <w:t>=</w:t>
            </w:r>
            <m:oMath>
              <m:f>
                <m:fPr>
                  <m:ctrlPr>
                    <w:rPr>
                      <w:rFonts w:ascii="Cambria Math" w:eastAsia="標楷體" w:hAnsi="Times New Roman" w:cs="Times New Roman"/>
                      <w:i/>
                      <w:kern w:val="2"/>
                      <w:sz w:val="20"/>
                      <w:szCs w:val="20"/>
                    </w:rPr>
                  </m:ctrlPr>
                </m:fPr>
                <m:num>
                  <m:r>
                    <w:rPr>
                      <w:rFonts w:ascii="Times New Roman" w:eastAsia="標楷體" w:hAnsi="Cambria Math" w:cs="Times New Roman"/>
                      <w:sz w:val="20"/>
                      <w:szCs w:val="20"/>
                    </w:rPr>
                    <m:t>符合事件的結果數目</m:t>
                  </m:r>
                </m:num>
                <m:den>
                  <m:r>
                    <w:rPr>
                      <w:rFonts w:ascii="Times New Roman" w:eastAsia="標楷體" w:hAnsi="Cambria Math" w:cs="Times New Roman"/>
                      <w:sz w:val="20"/>
                      <w:szCs w:val="20"/>
                    </w:rPr>
                    <m:t>可能結果的總數</m:t>
                  </m:r>
                </m:den>
              </m:f>
            </m:oMath>
          </w:p>
          <w:p w:rsidR="00ED4CCA" w:rsidRPr="002E73AD" w:rsidRDefault="00ED4CCA" w:rsidP="002E734C">
            <w:pPr>
              <w:ind w:firstLineChars="200" w:firstLine="480"/>
              <w:rPr>
                <w:rFonts w:ascii="Times New Roman" w:eastAsia="標楷體" w:hAnsi="Times New Roman" w:cs="Times New Roman"/>
              </w:rPr>
            </w:pPr>
          </w:p>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老師解釋以上公式中「可能結果的總數」及「符合事件的結果數目」</w:t>
            </w: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初組</w:t>
            </w:r>
            <w:r w:rsidRPr="002E73AD">
              <w:rPr>
                <w:rFonts w:ascii="Times New Roman" w:eastAsia="標楷體" w:hAnsi="Times New Roman" w:cs="Times New Roman"/>
              </w:rPr>
              <w:t>:</w:t>
            </w:r>
            <w:r w:rsidRPr="002E73AD">
              <w:rPr>
                <w:rFonts w:ascii="Times New Roman" w:eastAsia="標楷體" w:hAnsi="標楷體" w:cs="Times New Roman"/>
              </w:rPr>
              <w:t>能說出擲</w:t>
            </w:r>
            <w:r w:rsidR="0083782D" w:rsidRPr="002E73AD">
              <w:rPr>
                <w:rFonts w:ascii="Times New Roman" w:eastAsia="標楷體" w:hAnsi="標楷體" w:cs="Times New Roman"/>
              </w:rPr>
              <w:t>出結果，</w:t>
            </w:r>
            <w:r w:rsidRPr="002E73AD">
              <w:rPr>
                <w:rFonts w:ascii="Times New Roman" w:eastAsia="標楷體" w:hAnsi="標楷體" w:cs="Times New Roman"/>
              </w:rPr>
              <w:t>表示哪種水果出現的次數最多，並完成工作紙</w:t>
            </w:r>
            <w:r w:rsidRPr="002E73AD">
              <w:rPr>
                <w:rFonts w:ascii="Times New Roman" w:eastAsia="標楷體" w:hAnsi="Times New Roman" w:cs="Times New Roman"/>
              </w:rPr>
              <w:t>(3)</w:t>
            </w: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高組</w:t>
            </w:r>
            <w:r w:rsidRPr="002E73AD">
              <w:rPr>
                <w:rFonts w:ascii="Times New Roman" w:eastAsia="標楷體" w:hAnsi="Times New Roman" w:cs="Times New Roman"/>
              </w:rPr>
              <w:t>:</w:t>
            </w:r>
            <w:r w:rsidR="0083782D" w:rsidRPr="002E73AD">
              <w:rPr>
                <w:rFonts w:ascii="Times New Roman" w:eastAsia="標楷體" w:hAnsi="標楷體" w:cs="Times New Roman"/>
              </w:rPr>
              <w:t>能利用公式寫出投擲結果，兩款水果</w:t>
            </w:r>
            <w:r w:rsidRPr="002E73AD">
              <w:rPr>
                <w:rFonts w:ascii="Times New Roman" w:eastAsia="標楷體" w:hAnsi="標楷體" w:cs="Times New Roman"/>
              </w:rPr>
              <w:t>出現的概率。並完成工作紙</w:t>
            </w:r>
            <w:r w:rsidRPr="002E73AD">
              <w:rPr>
                <w:rFonts w:ascii="Times New Roman" w:eastAsia="標楷體" w:hAnsi="Times New Roman" w:cs="Times New Roman"/>
              </w:rPr>
              <w:t>(4)</w:t>
            </w: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lastRenderedPageBreak/>
              <w:t>學生可以再討論用這骰子決定買水果是否公平</w:t>
            </w:r>
            <w:r w:rsidRPr="002E73AD">
              <w:rPr>
                <w:rFonts w:ascii="Times New Roman" w:eastAsia="標楷體" w:hAnsi="Times New Roman" w:cs="Times New Roman"/>
              </w:rPr>
              <w:t>?</w:t>
            </w:r>
            <w:r w:rsidRPr="002E73AD">
              <w:rPr>
                <w:rFonts w:ascii="Times New Roman" w:eastAsia="標楷體" w:hAnsi="標楷體" w:cs="Times New Roman"/>
              </w:rPr>
              <w:t>並討論其他方法。</w:t>
            </w:r>
          </w:p>
          <w:p w:rsidR="00ED4CCA" w:rsidRPr="002E73AD" w:rsidRDefault="00ED4CCA" w:rsidP="002E734C">
            <w:pPr>
              <w:rPr>
                <w:rFonts w:ascii="Times New Roman" w:eastAsia="標楷體" w:hAnsi="Times New Roman" w:cs="Times New Roman"/>
              </w:rPr>
            </w:pPr>
          </w:p>
        </w:tc>
        <w:tc>
          <w:tcPr>
            <w:tcW w:w="1710" w:type="dxa"/>
            <w:tcBorders>
              <w:top w:val="single" w:sz="4" w:space="0" w:color="auto"/>
              <w:left w:val="nil"/>
              <w:bottom w:val="single" w:sz="4" w:space="0" w:color="auto"/>
              <w:right w:val="single" w:sz="6" w:space="0" w:color="000000"/>
            </w:tcBorders>
          </w:tcPr>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lastRenderedPageBreak/>
              <w:t>學生較難理解同一水果出現在較多的面，擲到該水果的機會較大</w:t>
            </w:r>
          </w:p>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學生理解公式後，未必能寫出事件的</w:t>
            </w:r>
          </w:p>
          <w:p w:rsidR="00ED4CCA" w:rsidRPr="002E73AD" w:rsidRDefault="00ED4CCA" w:rsidP="002E734C">
            <w:pPr>
              <w:rPr>
                <w:rFonts w:ascii="Times New Roman" w:eastAsia="標楷體" w:hAnsi="Times New Roman" w:cs="Times New Roman"/>
              </w:rPr>
            </w:pPr>
          </w:p>
        </w:tc>
        <w:tc>
          <w:tcPr>
            <w:tcW w:w="2716" w:type="dxa"/>
            <w:tcBorders>
              <w:top w:val="single" w:sz="4" w:space="0" w:color="auto"/>
              <w:left w:val="nil"/>
              <w:bottom w:val="single" w:sz="4" w:space="0" w:color="auto"/>
              <w:right w:val="single" w:sz="6" w:space="0" w:color="000000"/>
            </w:tcBorders>
          </w:tcPr>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老師出示水果骰子，作為視覺提示</w:t>
            </w:r>
            <w:r w:rsidR="0083782D" w:rsidRPr="002E73AD">
              <w:rPr>
                <w:rFonts w:ascii="Times New Roman" w:eastAsia="標楷體" w:hAnsi="標楷體" w:cs="Times New Roman"/>
              </w:rPr>
              <w:t>。</w:t>
            </w:r>
            <w:r w:rsidRPr="002E73AD">
              <w:rPr>
                <w:rFonts w:ascii="Times New Roman" w:eastAsia="標楷體" w:hAnsi="標楷體" w:cs="Times New Roman"/>
              </w:rPr>
              <w:t>學生並</w:t>
            </w:r>
            <w:r w:rsidR="0083782D" w:rsidRPr="002E73AD">
              <w:rPr>
                <w:rFonts w:ascii="Times New Roman" w:eastAsia="標楷體" w:hAnsi="標楷體" w:cs="Times New Roman"/>
              </w:rPr>
              <w:t>從</w:t>
            </w:r>
            <w:r w:rsidRPr="002E73AD">
              <w:rPr>
                <w:rFonts w:ascii="Times New Roman" w:eastAsia="標楷體" w:hAnsi="標楷體" w:cs="Times New Roman"/>
              </w:rPr>
              <w:t>投擲水果</w:t>
            </w:r>
            <w:r w:rsidR="0083782D" w:rsidRPr="002E73AD">
              <w:rPr>
                <w:rFonts w:ascii="Times New Roman" w:eastAsia="標楷體" w:hAnsi="標楷體" w:cs="Times New Roman"/>
              </w:rPr>
              <w:t>骰子</w:t>
            </w:r>
            <w:r w:rsidRPr="002E73AD">
              <w:rPr>
                <w:rFonts w:ascii="Times New Roman" w:eastAsia="標楷體" w:hAnsi="標楷體" w:cs="Times New Roman"/>
              </w:rPr>
              <w:t>，以理解擲到該水果的機會較大</w:t>
            </w:r>
          </w:p>
          <w:p w:rsidR="00ED4CCA" w:rsidRPr="002E73AD" w:rsidRDefault="00ED4CCA" w:rsidP="002E734C">
            <w:pPr>
              <w:pStyle w:val="af1"/>
              <w:numPr>
                <w:ilvl w:val="0"/>
                <w:numId w:val="19"/>
              </w:numPr>
              <w:rPr>
                <w:rFonts w:ascii="Times New Roman" w:eastAsia="標楷體" w:hAnsi="Times New Roman" w:cs="Times New Roman"/>
              </w:rPr>
            </w:pPr>
            <w:r w:rsidRPr="002E73AD">
              <w:rPr>
                <w:rFonts w:ascii="Times New Roman" w:eastAsia="標楷體" w:hAnsi="標楷體" w:cs="Times New Roman"/>
              </w:rPr>
              <w:t>在運用公式時，需重複公式的分母代表可能結果的總數及分子代表符合事件的結果數目</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概率</w:t>
            </w:r>
            <w:r w:rsidRPr="002E73AD">
              <w:rPr>
                <w:rFonts w:ascii="Times New Roman" w:eastAsia="標楷體" w:hAnsi="Times New Roman" w:cs="Times New Roman"/>
              </w:rPr>
              <w:t xml:space="preserve">Powerpoint </w:t>
            </w:r>
          </w:p>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rPr>
              <w:t>Slide 5-6</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圖片</w:t>
            </w:r>
            <w:r w:rsidRPr="002E73AD">
              <w:rPr>
                <w:rFonts w:ascii="Times New Roman" w:eastAsia="標楷體" w:hAnsi="Times New Roman" w:cs="Times New Roman"/>
              </w:rPr>
              <w:t>:</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noProof/>
              </w:rPr>
              <w:drawing>
                <wp:inline distT="0" distB="0" distL="0" distR="0">
                  <wp:extent cx="1644098" cy="1593850"/>
                  <wp:effectExtent l="0" t="0" r="0" b="6350"/>
                  <wp:docPr id="1" name="圖片 1" descr="一張含有 桌, 食物, 蛋糕, 坐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14.jpg"/>
                          <pic:cNvPicPr/>
                        </pic:nvPicPr>
                        <pic:blipFill rotWithShape="1">
                          <a:blip r:embed="rId11" cstate="print">
                            <a:extLst>
                              <a:ext uri="{28A0092B-C50C-407E-A947-70E740481C1C}">
                                <a14:useLocalDpi xmlns:a14="http://schemas.microsoft.com/office/drawing/2010/main" val="0"/>
                              </a:ext>
                            </a:extLst>
                          </a:blip>
                          <a:srcRect l="23798" t="10869" r="13942" b="8652"/>
                          <a:stretch/>
                        </pic:blipFill>
                        <pic:spPr bwMode="auto">
                          <a:xfrm flipV="1">
                            <a:off x="0" y="0"/>
                            <a:ext cx="1655771" cy="1605167"/>
                          </a:xfrm>
                          <a:prstGeom prst="rect">
                            <a:avLst/>
                          </a:prstGeom>
                          <a:ln>
                            <a:noFill/>
                          </a:ln>
                          <a:extLst>
                            <a:ext uri="{53640926-AAD7-44D8-BBD7-CCE9431645EC}">
                              <a14:shadowObscured xmlns:a14="http://schemas.microsoft.com/office/drawing/2010/main"/>
                            </a:ext>
                          </a:extLst>
                        </pic:spPr>
                      </pic:pic>
                    </a:graphicData>
                  </a:graphic>
                </wp:inline>
              </w:drawing>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tc>
        <w:tc>
          <w:tcPr>
            <w:tcW w:w="1565" w:type="dxa"/>
            <w:tcBorders>
              <w:top w:val="single" w:sz="4" w:space="0" w:color="auto"/>
              <w:left w:val="nil"/>
              <w:bottom w:val="single" w:sz="4" w:space="0" w:color="auto"/>
              <w:right w:val="single" w:sz="6" w:space="0" w:color="000000"/>
            </w:tcBorders>
            <w:shd w:val="clear" w:color="auto" w:fill="auto"/>
          </w:tcPr>
          <w:p w:rsidR="00ED4CCA" w:rsidRPr="002E73AD" w:rsidRDefault="00ED4CCA" w:rsidP="002E734C">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rPr>
              <w:lastRenderedPageBreak/>
              <w:t>學生能說出</w:t>
            </w:r>
            <w:r w:rsidRPr="002E73AD">
              <w:rPr>
                <w:rFonts w:ascii="Times New Roman" w:eastAsia="標楷體" w:hAnsi="標楷體" w:cs="Times New Roman"/>
                <w:color w:val="000000"/>
                <w:lang w:eastAsia="zh-HK"/>
              </w:rPr>
              <w:t>水果骰子出現的結果</w:t>
            </w:r>
          </w:p>
          <w:p w:rsidR="00ED4CCA" w:rsidRPr="002E73AD" w:rsidRDefault="00ED4CCA" w:rsidP="002E734C">
            <w:pPr>
              <w:rPr>
                <w:rFonts w:ascii="Times New Roman" w:eastAsia="標楷體" w:hAnsi="Times New Roman" w:cs="Times New Roman"/>
                <w:color w:val="FF0000"/>
              </w:rPr>
            </w:pPr>
            <w:r w:rsidRPr="002E73AD">
              <w:rPr>
                <w:rFonts w:ascii="Times New Roman" w:eastAsia="標楷體" w:hAnsi="標楷體" w:cs="Times New Roman"/>
                <w:color w:val="FF0000"/>
              </w:rPr>
              <w:t>學生顯證：</w:t>
            </w:r>
          </w:p>
          <w:p w:rsidR="00ED4CCA" w:rsidRPr="002E73AD" w:rsidRDefault="00ED4CCA" w:rsidP="002E734C">
            <w:pPr>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rPr>
              <w:t>初組：學生說出</w:t>
            </w:r>
            <w:r w:rsidRPr="002E73AD">
              <w:rPr>
                <w:rFonts w:ascii="Times New Roman" w:eastAsia="標楷體" w:hAnsi="標楷體" w:cs="Times New Roman"/>
                <w:color w:val="000000"/>
                <w:lang w:eastAsia="zh-HK"/>
              </w:rPr>
              <w:t>水果骰子出現的不同水果有樹會擲到的次數</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r w:rsidRPr="002E73AD">
              <w:rPr>
                <w:rFonts w:ascii="Times New Roman" w:eastAsia="標楷體" w:hAnsi="標楷體" w:cs="Times New Roman"/>
              </w:rPr>
              <w:t>高組：學生能以表示水果出現概率</w:t>
            </w:r>
          </w:p>
          <w:p w:rsidR="00ED4CCA" w:rsidRPr="002E73AD" w:rsidRDefault="00ED4CCA" w:rsidP="002E734C">
            <w:pPr>
              <w:rPr>
                <w:rFonts w:ascii="Times New Roman" w:eastAsia="標楷體" w:hAnsi="Times New Roman" w:cs="Times New Roman"/>
              </w:rPr>
            </w:pPr>
          </w:p>
          <w:p w:rsidR="00ED4CCA" w:rsidRPr="002E73AD" w:rsidRDefault="00ED4CCA" w:rsidP="002E734C">
            <w:pPr>
              <w:rPr>
                <w:rFonts w:ascii="Times New Roman" w:eastAsia="標楷體" w:hAnsi="Times New Roman" w:cs="Times New Roman"/>
              </w:rPr>
            </w:pPr>
          </w:p>
        </w:tc>
      </w:tr>
      <w:tr w:rsidR="00ED4CCA" w:rsidRPr="002E73AD" w:rsidTr="00ED4CCA">
        <w:trPr>
          <w:trHeight w:val="776"/>
        </w:trPr>
        <w:tc>
          <w:tcPr>
            <w:tcW w:w="1369" w:type="dxa"/>
            <w:tcBorders>
              <w:top w:val="single" w:sz="6" w:space="0" w:color="000000"/>
              <w:left w:val="single" w:sz="6" w:space="0" w:color="000000"/>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r w:rsidRPr="002E73AD">
              <w:rPr>
                <w:rFonts w:ascii="Times New Roman" w:eastAsia="標楷體" w:hAnsi="Times New Roman" w:cs="Times New Roman"/>
              </w:rPr>
              <w:t>5.</w:t>
            </w:r>
            <w:r w:rsidRPr="002E73AD">
              <w:rPr>
                <w:rFonts w:ascii="Times New Roman" w:eastAsia="標楷體" w:hAnsi="標楷體" w:cs="Times New Roman"/>
              </w:rPr>
              <w:t>總結</w:t>
            </w:r>
          </w:p>
          <w:p w:rsidR="00453C4B" w:rsidRDefault="00ED4CCA">
            <w:pPr>
              <w:rPr>
                <w:rFonts w:ascii="Times New Roman" w:eastAsia="標楷體" w:hAnsi="Times New Roman" w:cs="Times New Roman"/>
              </w:rPr>
            </w:pPr>
            <w:r w:rsidRPr="002E73AD">
              <w:rPr>
                <w:rFonts w:ascii="Times New Roman" w:eastAsia="標楷體" w:hAnsi="Times New Roman" w:cs="Times New Roman"/>
              </w:rPr>
              <w:t>(</w:t>
            </w:r>
            <w:r w:rsidR="0089623B" w:rsidRPr="002E73AD">
              <w:rPr>
                <w:rFonts w:ascii="Times New Roman" w:eastAsia="標楷體" w:hAnsi="Times New Roman" w:cs="Times New Roman"/>
              </w:rPr>
              <w:t>5M</w:t>
            </w:r>
            <w:r w:rsidR="0089623B">
              <w:rPr>
                <w:rFonts w:ascii="Times New Roman" w:eastAsia="標楷體" w:hAnsi="Times New Roman" w:cs="Times New Roman" w:hint="eastAsia"/>
                <w:lang w:eastAsia="zh-HK"/>
              </w:rPr>
              <w:t>ins</w:t>
            </w:r>
            <w:r w:rsidRPr="002E73AD">
              <w:rPr>
                <w:rFonts w:ascii="Times New Roman" w:eastAsia="標楷體" w:hAnsi="Times New Roman" w:cs="Times New Roman"/>
              </w:rPr>
              <w:t>)</w:t>
            </w:r>
          </w:p>
        </w:tc>
        <w:tc>
          <w:tcPr>
            <w:tcW w:w="1658"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p>
        </w:tc>
        <w:tc>
          <w:tcPr>
            <w:tcW w:w="2627"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widowControl/>
              <w:rPr>
                <w:rFonts w:ascii="Times New Roman" w:eastAsia="標楷體" w:hAnsi="Times New Roman" w:cs="Times New Roman"/>
                <w:b/>
                <w:color w:val="000000"/>
              </w:rPr>
            </w:pPr>
            <w:r w:rsidRPr="002E73AD">
              <w:rPr>
                <w:rFonts w:ascii="Times New Roman" w:eastAsia="標楷體" w:hAnsi="標楷體" w:cs="Times New Roman"/>
                <w:b/>
                <w:color w:val="000000"/>
              </w:rPr>
              <w:t>人際交往型</w:t>
            </w:r>
            <w:r w:rsidRPr="002E73AD">
              <w:rPr>
                <w:rFonts w:ascii="Times New Roman" w:eastAsia="標楷體" w:hAnsi="Times New Roman" w:cs="Times New Roman"/>
                <w:b/>
                <w:color w:val="000000"/>
              </w:rPr>
              <w:t>(IP)</w:t>
            </w:r>
            <w:r w:rsidRPr="002E73AD">
              <w:rPr>
                <w:rFonts w:ascii="Times New Roman" w:eastAsia="標楷體" w:hAnsi="Times New Roman" w:cs="Times New Roman"/>
                <w:b/>
              </w:rPr>
              <w:t>:</w:t>
            </w:r>
            <w:r w:rsidRPr="002E73AD">
              <w:rPr>
                <w:rFonts w:ascii="Times New Roman" w:eastAsia="標楷體" w:hAnsi="標楷體" w:cs="Times New Roman"/>
                <w:b/>
              </w:rPr>
              <w:t>透過提問，學生回答問題，提升課堂的互動</w:t>
            </w:r>
          </w:p>
          <w:p w:rsidR="00ED4CCA" w:rsidRPr="002E73AD" w:rsidRDefault="00ED4CCA" w:rsidP="002E734C">
            <w:pPr>
              <w:rPr>
                <w:rFonts w:ascii="Times New Roman" w:eastAsia="標楷體" w:hAnsi="Times New Roman" w:cs="Times New Roman"/>
              </w:rPr>
            </w:pPr>
          </w:p>
        </w:tc>
        <w:tc>
          <w:tcPr>
            <w:tcW w:w="3261"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lang w:eastAsia="zh-HK"/>
              </w:rPr>
            </w:pPr>
            <w:r w:rsidRPr="002E73AD">
              <w:rPr>
                <w:rFonts w:ascii="Times New Roman" w:eastAsia="標楷體" w:hAnsi="標楷體" w:cs="Times New Roman"/>
              </w:rPr>
              <w:t>老師以問題帶出課堂的目標，並回饋學生表現</w:t>
            </w:r>
          </w:p>
        </w:tc>
        <w:tc>
          <w:tcPr>
            <w:tcW w:w="1710"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p>
        </w:tc>
        <w:tc>
          <w:tcPr>
            <w:tcW w:w="2716"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rPr>
            </w:pPr>
          </w:p>
        </w:tc>
        <w:tc>
          <w:tcPr>
            <w:tcW w:w="1565" w:type="dxa"/>
            <w:tcBorders>
              <w:top w:val="single" w:sz="6" w:space="0" w:color="000000"/>
              <w:left w:val="nil"/>
              <w:bottom w:val="single" w:sz="6" w:space="0" w:color="000000"/>
              <w:right w:val="single" w:sz="6" w:space="0" w:color="000000"/>
            </w:tcBorders>
            <w:shd w:val="clear" w:color="auto" w:fill="auto"/>
          </w:tcPr>
          <w:p w:rsidR="00ED4CCA" w:rsidRPr="002E73AD" w:rsidRDefault="00ED4CCA" w:rsidP="002E734C">
            <w:pPr>
              <w:rPr>
                <w:rFonts w:ascii="Times New Roman" w:eastAsia="標楷體" w:hAnsi="Times New Roman" w:cs="Times New Roman"/>
                <w:b/>
                <w:color w:val="FF0000"/>
              </w:rPr>
            </w:pPr>
          </w:p>
        </w:tc>
      </w:tr>
    </w:tbl>
    <w:p w:rsidR="00FB2B47" w:rsidRPr="002E73AD" w:rsidRDefault="00FB2B47">
      <w:pPr>
        <w:widowControl/>
        <w:rPr>
          <w:rFonts w:ascii="Times New Roman" w:eastAsia="標楷體" w:hAnsi="Times New Roman" w:cs="Times New Roman"/>
          <w:b/>
          <w:sz w:val="19"/>
          <w:szCs w:val="19"/>
          <w:vertAlign w:val="superscript"/>
        </w:rPr>
      </w:pPr>
    </w:p>
    <w:p w:rsidR="00072AF4" w:rsidRPr="002E73AD" w:rsidRDefault="00722AB3">
      <w:pPr>
        <w:widowControl/>
        <w:rPr>
          <w:rFonts w:ascii="Times New Roman" w:eastAsia="標楷體" w:hAnsi="Times New Roman" w:cs="Times New Roman"/>
          <w:b/>
          <w:sz w:val="19"/>
          <w:szCs w:val="19"/>
          <w:vertAlign w:val="superscript"/>
        </w:rPr>
      </w:pPr>
    </w:p>
    <w:p w:rsidR="00F80355" w:rsidRPr="002E73AD" w:rsidRDefault="006E7549">
      <w:pPr>
        <w:widowControl/>
        <w:rPr>
          <w:rFonts w:ascii="Times New Roman" w:eastAsia="標楷體" w:hAnsi="Times New Roman" w:cs="Times New Roman"/>
          <w:sz w:val="18"/>
          <w:szCs w:val="18"/>
        </w:rPr>
      </w:pPr>
      <w:r w:rsidRPr="002E73AD">
        <w:rPr>
          <w:rFonts w:ascii="Times New Roman" w:eastAsia="標楷體" w:hAnsi="標楷體" w:cs="Times New Roman"/>
          <w:b/>
          <w:sz w:val="19"/>
          <w:szCs w:val="19"/>
          <w:vertAlign w:val="superscript"/>
        </w:rPr>
        <w:t>＃</w:t>
      </w:r>
      <w:r w:rsidRPr="002E73AD">
        <w:rPr>
          <w:rFonts w:ascii="Times New Roman" w:eastAsia="標楷體" w:hAnsi="標楷體" w:cs="Times New Roman"/>
          <w:b/>
          <w:sz w:val="20"/>
          <w:szCs w:val="20"/>
        </w:rPr>
        <w:t>觀課記要必</w:t>
      </w:r>
      <w:r w:rsidR="002E73AD">
        <w:rPr>
          <w:rFonts w:ascii="Times New Roman" w:eastAsia="標楷體" w:hAnsi="標楷體" w:cs="Times New Roman" w:hint="eastAsia"/>
          <w:b/>
          <w:sz w:val="20"/>
          <w:szCs w:val="20"/>
        </w:rPr>
        <w:t>須</w:t>
      </w:r>
      <w:r w:rsidRPr="002E73AD">
        <w:rPr>
          <w:rFonts w:ascii="Times New Roman" w:eastAsia="標楷體" w:hAnsi="標楷體" w:cs="Times New Roman"/>
          <w:b/>
          <w:sz w:val="20"/>
          <w:szCs w:val="20"/>
        </w:rPr>
        <w:t>具備</w:t>
      </w:r>
      <w:r w:rsidR="002E73AD">
        <w:rPr>
          <w:rFonts w:ascii="Times New Roman" w:eastAsia="標楷體" w:hAnsi="標楷體" w:cs="Times New Roman" w:hint="eastAsia"/>
          <w:b/>
          <w:sz w:val="20"/>
          <w:szCs w:val="20"/>
        </w:rPr>
        <w:t>的</w:t>
      </w:r>
      <w:r w:rsidRPr="002E73AD">
        <w:rPr>
          <w:rFonts w:ascii="Times New Roman" w:eastAsia="標楷體" w:hAnsi="標楷體" w:cs="Times New Roman"/>
          <w:b/>
          <w:sz w:val="20"/>
          <w:szCs w:val="20"/>
        </w:rPr>
        <w:t>元素</w:t>
      </w:r>
      <w:r w:rsidRPr="002E73AD">
        <w:rPr>
          <w:rFonts w:ascii="Times New Roman" w:eastAsia="標楷體" w:hAnsi="Times New Roman" w:cs="Times New Roman"/>
          <w:sz w:val="20"/>
          <w:szCs w:val="20"/>
        </w:rPr>
        <w:t> </w:t>
      </w:r>
    </w:p>
    <w:p w:rsidR="00F80355" w:rsidRDefault="006E7549" w:rsidP="003D63EC">
      <w:pPr>
        <w:rPr>
          <w:rFonts w:ascii="Times New Roman" w:eastAsia="標楷體" w:hAnsi="Times New Roman" w:cs="Times New Roman"/>
          <w:b/>
          <w:color w:val="000000"/>
          <w:lang w:eastAsia="zh-HK"/>
        </w:rPr>
      </w:pPr>
      <w:r w:rsidRPr="002E73AD">
        <w:rPr>
          <w:rFonts w:ascii="Times New Roman" w:eastAsia="標楷體" w:hAnsi="Times New Roman" w:cs="Times New Roman"/>
          <w:color w:val="000000"/>
        </w:rPr>
        <w:br w:type="page"/>
      </w:r>
      <w:r w:rsidR="00072D2A" w:rsidRPr="00A47FE8">
        <w:rPr>
          <w:rFonts w:ascii="Times New Roman" w:eastAsia="標楷體" w:hAnsi="標楷體" w:cs="Times New Roman"/>
          <w:b/>
          <w:color w:val="000000"/>
        </w:rPr>
        <w:lastRenderedPageBreak/>
        <w:t>同儕備課的意見</w:t>
      </w:r>
      <w:r w:rsidR="00072D2A" w:rsidRPr="00A47FE8">
        <w:rPr>
          <w:rFonts w:ascii="Times New Roman" w:eastAsia="標楷體" w:hAnsi="Times New Roman" w:cs="Times New Roman"/>
          <w:b/>
          <w:color w:val="000000"/>
        </w:rPr>
        <w:t>:</w:t>
      </w:r>
    </w:p>
    <w:p w:rsidR="0089623B" w:rsidRPr="00A47FE8" w:rsidRDefault="0089623B" w:rsidP="003D63EC">
      <w:pPr>
        <w:rPr>
          <w:rFonts w:ascii="Times New Roman" w:eastAsia="標楷體" w:hAnsi="Times New Roman" w:cs="Times New Roman"/>
          <w:b/>
          <w:color w:val="000000"/>
          <w:lang w:eastAsia="zh-HK"/>
        </w:rPr>
      </w:pPr>
    </w:p>
    <w:p w:rsidR="00F80355" w:rsidRPr="002E73AD" w:rsidRDefault="006E7549">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同儕備課者</w:t>
      </w:r>
      <w:r w:rsidRPr="002E73AD">
        <w:rPr>
          <w:rFonts w:ascii="Times New Roman" w:eastAsia="標楷體" w:hAnsi="Times New Roman" w:cs="Times New Roman"/>
          <w:color w:val="000000"/>
        </w:rPr>
        <w:t>1</w:t>
      </w:r>
      <w:r w:rsidRPr="002E73AD">
        <w:rPr>
          <w:rFonts w:ascii="Times New Roman" w:eastAsia="標楷體" w:hAnsi="標楷體" w:cs="Times New Roman"/>
          <w:color w:val="000000"/>
        </w:rPr>
        <w:t>：＿＿＿＿＿＿＿＿＿＿　　　　備課日期：＿＿＿＿＿＿　　　備課時間：＿＿＿＿</w:t>
      </w:r>
    </w:p>
    <w:tbl>
      <w:tblPr>
        <w:tblStyle w:val="ac"/>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71"/>
        <w:gridCol w:w="5105"/>
        <w:gridCol w:w="4961"/>
      </w:tblGrid>
      <w:tr w:rsidR="00F80355" w:rsidRPr="002E73AD" w:rsidTr="009334C1">
        <w:tc>
          <w:tcPr>
            <w:tcW w:w="4671" w:type="dxa"/>
          </w:tcPr>
          <w:p w:rsidR="00F80355" w:rsidRPr="002E73AD" w:rsidRDefault="006E7549">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討論內容</w:t>
            </w:r>
          </w:p>
        </w:tc>
        <w:tc>
          <w:tcPr>
            <w:tcW w:w="5105" w:type="dxa"/>
          </w:tcPr>
          <w:p w:rsidR="00F80355" w:rsidRPr="002E73AD" w:rsidRDefault="006E7549">
            <w:pPr>
              <w:widowControl/>
              <w:pBdr>
                <w:top w:val="nil"/>
                <w:left w:val="nil"/>
                <w:bottom w:val="nil"/>
                <w:right w:val="nil"/>
                <w:between w:val="nil"/>
              </w:pBdr>
              <w:jc w:val="center"/>
              <w:rPr>
                <w:rFonts w:ascii="Times New Roman" w:eastAsia="標楷體" w:hAnsi="Times New Roman" w:cs="Times New Roman"/>
                <w:color w:val="000000"/>
              </w:rPr>
            </w:pPr>
            <w:r w:rsidRPr="002E73AD">
              <w:rPr>
                <w:rFonts w:ascii="Times New Roman" w:eastAsia="標楷體" w:hAnsi="標楷體" w:cs="Times New Roman"/>
                <w:color w:val="000000"/>
              </w:rPr>
              <w:t>課堂前的討論</w:t>
            </w:r>
          </w:p>
        </w:tc>
        <w:tc>
          <w:tcPr>
            <w:tcW w:w="4961" w:type="dxa"/>
          </w:tcPr>
          <w:p w:rsidR="00F80355" w:rsidRPr="002E73AD" w:rsidRDefault="006E7549">
            <w:pPr>
              <w:widowControl/>
              <w:pBdr>
                <w:top w:val="nil"/>
                <w:left w:val="nil"/>
                <w:bottom w:val="nil"/>
                <w:right w:val="nil"/>
                <w:between w:val="nil"/>
              </w:pBdr>
              <w:jc w:val="center"/>
              <w:rPr>
                <w:rFonts w:ascii="Times New Roman" w:eastAsia="標楷體" w:hAnsi="Times New Roman" w:cs="Times New Roman"/>
                <w:color w:val="000000"/>
              </w:rPr>
            </w:pPr>
            <w:r w:rsidRPr="002E73AD">
              <w:rPr>
                <w:rFonts w:ascii="Times New Roman" w:eastAsia="標楷體" w:hAnsi="標楷體" w:cs="Times New Roman"/>
                <w:color w:val="000000"/>
              </w:rPr>
              <w:t>課堂後的討論</w:t>
            </w:r>
          </w:p>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r>
      <w:tr w:rsidR="00F80355" w:rsidRPr="002E73AD" w:rsidTr="009334C1">
        <w:tc>
          <w:tcPr>
            <w:tcW w:w="4671" w:type="dxa"/>
          </w:tcPr>
          <w:p w:rsidR="00F80355" w:rsidRPr="002E73AD" w:rsidRDefault="006E7549" w:rsidP="00CB5274">
            <w:pPr>
              <w:widowControl/>
              <w:numPr>
                <w:ilvl w:val="0"/>
                <w:numId w:val="1"/>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學習目標是否具體可行</w:t>
            </w:r>
            <w:r w:rsidRPr="002E73AD">
              <w:rPr>
                <w:rFonts w:ascii="Times New Roman" w:eastAsia="標楷體" w:hAnsi="Times New Roman" w:cs="Times New Roman"/>
                <w:color w:val="000000"/>
              </w:rPr>
              <w:t>? </w:t>
            </w:r>
          </w:p>
          <w:p w:rsidR="00F80355" w:rsidRPr="002E73AD" w:rsidRDefault="00722AB3">
            <w:pPr>
              <w:widowControl/>
              <w:pBdr>
                <w:top w:val="nil"/>
                <w:left w:val="nil"/>
                <w:bottom w:val="nil"/>
                <w:right w:val="nil"/>
                <w:between w:val="nil"/>
              </w:pBdr>
              <w:rPr>
                <w:rFonts w:ascii="Times New Roman" w:eastAsia="標楷體" w:hAnsi="Times New Roman" w:cs="Times New Roman"/>
                <w:color w:val="000000"/>
              </w:rPr>
            </w:pPr>
          </w:p>
        </w:tc>
        <w:tc>
          <w:tcPr>
            <w:tcW w:w="5105" w:type="dxa"/>
          </w:tcPr>
          <w:p w:rsidR="00267FF4" w:rsidRPr="002E73AD" w:rsidRDefault="00722AB3" w:rsidP="00043A61">
            <w:pPr>
              <w:spacing w:line="480" w:lineRule="auto"/>
              <w:jc w:val="both"/>
              <w:rPr>
                <w:rFonts w:ascii="Times New Roman" w:eastAsia="標楷體" w:hAnsi="Times New Roman" w:cs="Times New Roman"/>
                <w:color w:val="000000"/>
              </w:rPr>
            </w:pPr>
          </w:p>
        </w:tc>
        <w:tc>
          <w:tcPr>
            <w:tcW w:w="4961" w:type="dxa"/>
          </w:tcPr>
          <w:p w:rsidR="00F80355" w:rsidRPr="002E73AD" w:rsidRDefault="00722AB3">
            <w:pPr>
              <w:widowControl/>
              <w:pBdr>
                <w:top w:val="nil"/>
                <w:left w:val="nil"/>
                <w:bottom w:val="nil"/>
                <w:right w:val="nil"/>
                <w:between w:val="nil"/>
              </w:pBdr>
              <w:rPr>
                <w:rFonts w:ascii="Times New Roman" w:eastAsia="標楷體" w:hAnsi="Times New Roman" w:cs="Times New Roman"/>
                <w:color w:val="000000"/>
              </w:rPr>
            </w:pPr>
          </w:p>
        </w:tc>
      </w:tr>
      <w:tr w:rsidR="00F80355" w:rsidRPr="002E73AD" w:rsidTr="009334C1">
        <w:tc>
          <w:tcPr>
            <w:tcW w:w="4671" w:type="dxa"/>
          </w:tcPr>
          <w:p w:rsidR="00453C4B" w:rsidRDefault="006E7549">
            <w:pPr>
              <w:widowControl/>
              <w:numPr>
                <w:ilvl w:val="0"/>
                <w:numId w:val="1"/>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學習要求及難度是否配合學生的</w:t>
            </w:r>
            <w:r w:rsidR="0089623B" w:rsidRPr="002E73AD">
              <w:rPr>
                <w:rFonts w:ascii="Times New Roman" w:eastAsia="標楷體" w:hAnsi="標楷體" w:cs="Times New Roman"/>
                <w:color w:val="000000"/>
              </w:rPr>
              <w:t>學</w:t>
            </w:r>
            <w:r w:rsidR="0089623B">
              <w:rPr>
                <w:rFonts w:ascii="Times New Roman" w:eastAsia="標楷體" w:hAnsi="標楷體" w:cs="Times New Roman" w:hint="eastAsia"/>
                <w:color w:val="000000"/>
              </w:rPr>
              <w:t>習</w:t>
            </w:r>
            <w:r w:rsidRPr="002E73AD">
              <w:rPr>
                <w:rFonts w:ascii="Times New Roman" w:eastAsia="標楷體" w:hAnsi="標楷體" w:cs="Times New Roman"/>
                <w:color w:val="000000"/>
              </w:rPr>
              <w:t>能力</w:t>
            </w:r>
            <w:r w:rsidRPr="002E73AD">
              <w:rPr>
                <w:rFonts w:ascii="Times New Roman" w:eastAsia="標楷體" w:hAnsi="Times New Roman" w:cs="Times New Roman"/>
                <w:color w:val="000000"/>
              </w:rPr>
              <w:t>?</w:t>
            </w:r>
          </w:p>
        </w:tc>
        <w:tc>
          <w:tcPr>
            <w:tcW w:w="5105" w:type="dxa"/>
          </w:tcPr>
          <w:p w:rsidR="00F80355" w:rsidRPr="002E73AD" w:rsidRDefault="00722AB3" w:rsidP="00043A61">
            <w:pPr>
              <w:jc w:val="both"/>
              <w:rPr>
                <w:rFonts w:ascii="Times New Roman" w:eastAsia="標楷體" w:hAnsi="Times New Roman" w:cs="Times New Roman"/>
                <w:color w:val="000000"/>
              </w:rPr>
            </w:pPr>
          </w:p>
        </w:tc>
        <w:tc>
          <w:tcPr>
            <w:tcW w:w="4961" w:type="dxa"/>
          </w:tcPr>
          <w:p w:rsidR="00F80355" w:rsidRPr="002E73AD" w:rsidRDefault="00722AB3">
            <w:pPr>
              <w:widowControl/>
              <w:pBdr>
                <w:top w:val="nil"/>
                <w:left w:val="nil"/>
                <w:bottom w:val="nil"/>
                <w:right w:val="nil"/>
                <w:between w:val="nil"/>
              </w:pBdr>
              <w:rPr>
                <w:rFonts w:ascii="Times New Roman" w:eastAsia="標楷體" w:hAnsi="Times New Roman" w:cs="Times New Roman"/>
                <w:color w:val="000000"/>
              </w:rPr>
            </w:pPr>
          </w:p>
        </w:tc>
      </w:tr>
      <w:tr w:rsidR="00F80355" w:rsidRPr="002E73AD" w:rsidTr="009334C1">
        <w:tc>
          <w:tcPr>
            <w:tcW w:w="4671" w:type="dxa"/>
          </w:tcPr>
          <w:p w:rsidR="00F80355" w:rsidRPr="002E73AD" w:rsidRDefault="006E7549" w:rsidP="00CB5274">
            <w:pPr>
              <w:widowControl/>
              <w:numPr>
                <w:ilvl w:val="0"/>
                <w:numId w:val="1"/>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教學策略及支援方式能否幫助學生解決學習難點？</w:t>
            </w:r>
            <w:r w:rsidRPr="002E73AD">
              <w:rPr>
                <w:rFonts w:ascii="Times New Roman" w:eastAsia="標楷體" w:hAnsi="Times New Roman" w:cs="Times New Roman"/>
                <w:color w:val="000000"/>
              </w:rPr>
              <w:t> </w:t>
            </w:r>
          </w:p>
          <w:p w:rsidR="00F80355" w:rsidRPr="002E73AD" w:rsidRDefault="00722AB3">
            <w:pPr>
              <w:widowControl/>
              <w:pBdr>
                <w:top w:val="nil"/>
                <w:left w:val="nil"/>
                <w:bottom w:val="nil"/>
                <w:right w:val="nil"/>
                <w:between w:val="nil"/>
              </w:pBdr>
              <w:rPr>
                <w:rFonts w:ascii="Times New Roman" w:eastAsia="標楷體" w:hAnsi="Times New Roman" w:cs="Times New Roman"/>
                <w:color w:val="000000"/>
              </w:rPr>
            </w:pPr>
          </w:p>
        </w:tc>
        <w:tc>
          <w:tcPr>
            <w:tcW w:w="5105" w:type="dxa"/>
          </w:tcPr>
          <w:p w:rsidR="00F80355" w:rsidRPr="002E73AD" w:rsidRDefault="00722AB3" w:rsidP="00043A61">
            <w:pPr>
              <w:widowControl/>
              <w:pBdr>
                <w:top w:val="nil"/>
                <w:left w:val="nil"/>
                <w:bottom w:val="nil"/>
                <w:right w:val="nil"/>
                <w:between w:val="nil"/>
              </w:pBdr>
              <w:jc w:val="both"/>
              <w:rPr>
                <w:rFonts w:ascii="Times New Roman" w:eastAsia="標楷體" w:hAnsi="Times New Roman" w:cs="Times New Roman"/>
                <w:color w:val="000000"/>
              </w:rPr>
            </w:pPr>
          </w:p>
        </w:tc>
        <w:tc>
          <w:tcPr>
            <w:tcW w:w="4961" w:type="dxa"/>
          </w:tcPr>
          <w:p w:rsidR="00F80355" w:rsidRPr="002E73AD" w:rsidRDefault="00722AB3">
            <w:pPr>
              <w:widowControl/>
              <w:pBdr>
                <w:top w:val="nil"/>
                <w:left w:val="nil"/>
                <w:bottom w:val="nil"/>
                <w:right w:val="nil"/>
                <w:between w:val="nil"/>
              </w:pBdr>
              <w:rPr>
                <w:rFonts w:ascii="Times New Roman" w:eastAsia="標楷體" w:hAnsi="Times New Roman" w:cs="Times New Roman"/>
                <w:color w:val="000000"/>
              </w:rPr>
            </w:pPr>
          </w:p>
        </w:tc>
      </w:tr>
    </w:tbl>
    <w:p w:rsidR="00F80355" w:rsidRPr="002E73AD" w:rsidRDefault="00722AB3">
      <w:pPr>
        <w:tabs>
          <w:tab w:val="left" w:pos="7371"/>
        </w:tabs>
        <w:rPr>
          <w:rFonts w:ascii="Times New Roman" w:eastAsia="標楷體" w:hAnsi="Times New Roman" w:cs="Times New Roman"/>
        </w:rPr>
      </w:pPr>
    </w:p>
    <w:p w:rsidR="00F80355" w:rsidRPr="002E73AD" w:rsidRDefault="006E7549">
      <w:pPr>
        <w:widowControl/>
        <w:pBdr>
          <w:top w:val="nil"/>
          <w:left w:val="nil"/>
          <w:bottom w:val="nil"/>
          <w:right w:val="nil"/>
          <w:between w:val="nil"/>
        </w:pBdr>
        <w:rPr>
          <w:rFonts w:ascii="Times New Roman" w:eastAsia="標楷體" w:hAnsi="Times New Roman" w:cs="Times New Roman"/>
          <w:color w:val="000000"/>
        </w:rPr>
      </w:pPr>
      <w:r w:rsidRPr="002E73AD">
        <w:rPr>
          <w:rFonts w:ascii="Times New Roman" w:eastAsia="標楷體" w:hAnsi="標楷體" w:cs="Times New Roman"/>
          <w:color w:val="000000"/>
        </w:rPr>
        <w:t>同儕備課者</w:t>
      </w:r>
      <w:r w:rsidRPr="002E73AD">
        <w:rPr>
          <w:rFonts w:ascii="Times New Roman" w:eastAsia="標楷體" w:hAnsi="Times New Roman" w:cs="Times New Roman"/>
          <w:color w:val="000000"/>
        </w:rPr>
        <w:t>2</w:t>
      </w:r>
      <w:r w:rsidRPr="002E73AD">
        <w:rPr>
          <w:rFonts w:ascii="Times New Roman" w:eastAsia="標楷體" w:hAnsi="標楷體" w:cs="Times New Roman"/>
          <w:color w:val="000000"/>
        </w:rPr>
        <w:t>：＿＿＿＿＿＿＿＿＿＿　　　　備課日期：＿＿＿＿＿＿＿　　　　備課時間：＿＿＿＿＿＿＿＿＿＿＿</w:t>
      </w:r>
      <w:r w:rsidRPr="002E73AD">
        <w:rPr>
          <w:rFonts w:ascii="Times New Roman" w:eastAsia="標楷體" w:hAnsi="Times New Roman" w:cs="Times New Roman"/>
          <w:color w:val="000000"/>
        </w:rPr>
        <w:t> </w:t>
      </w:r>
    </w:p>
    <w:tbl>
      <w:tblPr>
        <w:tblStyle w:val="a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390"/>
        <w:gridCol w:w="5103"/>
        <w:gridCol w:w="5244"/>
      </w:tblGrid>
      <w:tr w:rsidR="00F80355" w:rsidRPr="002E73AD" w:rsidTr="009334C1">
        <w:trPr>
          <w:trHeight w:val="315"/>
        </w:trPr>
        <w:tc>
          <w:tcPr>
            <w:tcW w:w="4390" w:type="dxa"/>
          </w:tcPr>
          <w:p w:rsidR="00F80355" w:rsidRPr="002E73AD" w:rsidRDefault="006E7549">
            <w:pPr>
              <w:widowControl/>
              <w:pBdr>
                <w:top w:val="nil"/>
                <w:left w:val="nil"/>
                <w:bottom w:val="nil"/>
                <w:right w:val="nil"/>
                <w:between w:val="nil"/>
              </w:pBdr>
              <w:rPr>
                <w:rFonts w:ascii="Times New Roman" w:eastAsia="標楷體" w:hAnsi="Times New Roman" w:cs="Times New Roman"/>
                <w:color w:val="000000"/>
                <w:sz w:val="18"/>
                <w:szCs w:val="18"/>
              </w:rPr>
            </w:pPr>
            <w:r w:rsidRPr="002E73AD">
              <w:rPr>
                <w:rFonts w:ascii="Times New Roman" w:eastAsia="標楷體" w:hAnsi="標楷體" w:cs="Times New Roman"/>
                <w:color w:val="000000"/>
                <w:sz w:val="18"/>
                <w:szCs w:val="18"/>
              </w:rPr>
              <w:t>討論內容</w:t>
            </w:r>
          </w:p>
        </w:tc>
        <w:tc>
          <w:tcPr>
            <w:tcW w:w="5103" w:type="dxa"/>
          </w:tcPr>
          <w:p w:rsidR="00F80355" w:rsidRPr="002E73AD" w:rsidRDefault="006E7549">
            <w:pPr>
              <w:widowControl/>
              <w:pBdr>
                <w:top w:val="nil"/>
                <w:left w:val="nil"/>
                <w:bottom w:val="nil"/>
                <w:right w:val="nil"/>
                <w:between w:val="nil"/>
              </w:pBdr>
              <w:jc w:val="center"/>
              <w:rPr>
                <w:rFonts w:ascii="Times New Roman" w:eastAsia="標楷體" w:hAnsi="Times New Roman" w:cs="Times New Roman"/>
                <w:color w:val="000000"/>
              </w:rPr>
            </w:pPr>
            <w:r w:rsidRPr="002E73AD">
              <w:rPr>
                <w:rFonts w:ascii="Times New Roman" w:eastAsia="標楷體" w:hAnsi="標楷體" w:cs="Times New Roman"/>
                <w:color w:val="000000"/>
              </w:rPr>
              <w:t>課堂前的討論</w:t>
            </w:r>
          </w:p>
        </w:tc>
        <w:tc>
          <w:tcPr>
            <w:tcW w:w="5244" w:type="dxa"/>
          </w:tcPr>
          <w:p w:rsidR="00F80355" w:rsidRPr="002E73AD" w:rsidRDefault="006E7549">
            <w:pPr>
              <w:widowControl/>
              <w:pBdr>
                <w:top w:val="nil"/>
                <w:left w:val="nil"/>
                <w:bottom w:val="nil"/>
                <w:right w:val="nil"/>
                <w:between w:val="nil"/>
              </w:pBdr>
              <w:jc w:val="center"/>
              <w:rPr>
                <w:rFonts w:ascii="Times New Roman" w:eastAsia="標楷體" w:hAnsi="Times New Roman" w:cs="Times New Roman"/>
                <w:color w:val="000000"/>
              </w:rPr>
            </w:pPr>
            <w:r w:rsidRPr="002E73AD">
              <w:rPr>
                <w:rFonts w:ascii="Times New Roman" w:eastAsia="標楷體" w:hAnsi="標楷體" w:cs="Times New Roman"/>
                <w:color w:val="000000"/>
              </w:rPr>
              <w:t>課堂後的討論</w:t>
            </w:r>
          </w:p>
        </w:tc>
      </w:tr>
      <w:tr w:rsidR="00F80355" w:rsidRPr="002E73AD" w:rsidTr="009334C1">
        <w:trPr>
          <w:trHeight w:val="572"/>
        </w:trPr>
        <w:tc>
          <w:tcPr>
            <w:tcW w:w="4390" w:type="dxa"/>
          </w:tcPr>
          <w:p w:rsidR="00F80355" w:rsidRPr="002E73AD" w:rsidRDefault="006E7549" w:rsidP="00CB5274">
            <w:pPr>
              <w:widowControl/>
              <w:numPr>
                <w:ilvl w:val="0"/>
                <w:numId w:val="2"/>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學習目標是否具體可行</w:t>
            </w:r>
            <w:r w:rsidRPr="002E73AD">
              <w:rPr>
                <w:rFonts w:ascii="Times New Roman" w:eastAsia="標楷體" w:hAnsi="Times New Roman" w:cs="Times New Roman"/>
                <w:color w:val="000000"/>
              </w:rPr>
              <w:t>? </w:t>
            </w:r>
          </w:p>
          <w:p w:rsidR="00F80355" w:rsidRPr="002E73AD" w:rsidRDefault="00722AB3">
            <w:pPr>
              <w:widowControl/>
              <w:pBdr>
                <w:top w:val="nil"/>
                <w:left w:val="nil"/>
                <w:bottom w:val="nil"/>
                <w:right w:val="nil"/>
                <w:between w:val="nil"/>
              </w:pBdr>
              <w:rPr>
                <w:rFonts w:ascii="Times New Roman" w:eastAsia="標楷體" w:hAnsi="Times New Roman" w:cs="Times New Roman"/>
                <w:color w:val="000000"/>
                <w:sz w:val="18"/>
                <w:szCs w:val="18"/>
              </w:rPr>
            </w:pPr>
          </w:p>
        </w:tc>
        <w:tc>
          <w:tcPr>
            <w:tcW w:w="5103" w:type="dxa"/>
          </w:tcPr>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c>
          <w:tcPr>
            <w:tcW w:w="5244" w:type="dxa"/>
          </w:tcPr>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r>
      <w:tr w:rsidR="00F80355" w:rsidRPr="002E73AD" w:rsidTr="009334C1">
        <w:trPr>
          <w:trHeight w:val="987"/>
        </w:trPr>
        <w:tc>
          <w:tcPr>
            <w:tcW w:w="4390" w:type="dxa"/>
          </w:tcPr>
          <w:p w:rsidR="00F80355" w:rsidRPr="002E73AD" w:rsidRDefault="006E7549" w:rsidP="00CB5274">
            <w:pPr>
              <w:widowControl/>
              <w:numPr>
                <w:ilvl w:val="0"/>
                <w:numId w:val="2"/>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學習要求及難度是否配合學生的學</w:t>
            </w:r>
            <w:r w:rsidR="0089623B">
              <w:rPr>
                <w:rFonts w:ascii="Times New Roman" w:eastAsia="標楷體" w:hAnsi="標楷體" w:cs="Times New Roman" w:hint="eastAsia"/>
                <w:color w:val="000000"/>
              </w:rPr>
              <w:t>習</w:t>
            </w:r>
            <w:r w:rsidRPr="002E73AD">
              <w:rPr>
                <w:rFonts w:ascii="Times New Roman" w:eastAsia="標楷體" w:hAnsi="標楷體" w:cs="Times New Roman"/>
                <w:color w:val="000000"/>
              </w:rPr>
              <w:t>能力</w:t>
            </w:r>
            <w:r w:rsidRPr="002E73AD">
              <w:rPr>
                <w:rFonts w:ascii="Times New Roman" w:eastAsia="標楷體" w:hAnsi="Times New Roman" w:cs="Times New Roman"/>
                <w:color w:val="000000"/>
              </w:rPr>
              <w:t>?</w:t>
            </w:r>
          </w:p>
          <w:p w:rsidR="00F80355" w:rsidRPr="002E73AD" w:rsidRDefault="00722AB3">
            <w:pPr>
              <w:widowControl/>
              <w:pBdr>
                <w:top w:val="nil"/>
                <w:left w:val="nil"/>
                <w:bottom w:val="nil"/>
                <w:right w:val="nil"/>
                <w:between w:val="nil"/>
              </w:pBdr>
              <w:ind w:left="480"/>
              <w:rPr>
                <w:rFonts w:ascii="Times New Roman" w:eastAsia="標楷體" w:hAnsi="Times New Roman" w:cs="Times New Roman"/>
                <w:color w:val="000000"/>
              </w:rPr>
            </w:pPr>
          </w:p>
        </w:tc>
        <w:tc>
          <w:tcPr>
            <w:tcW w:w="5103" w:type="dxa"/>
          </w:tcPr>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c>
          <w:tcPr>
            <w:tcW w:w="5244" w:type="dxa"/>
          </w:tcPr>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r>
      <w:tr w:rsidR="00F80355" w:rsidRPr="002E73AD" w:rsidTr="009334C1">
        <w:trPr>
          <w:trHeight w:val="888"/>
        </w:trPr>
        <w:tc>
          <w:tcPr>
            <w:tcW w:w="4390" w:type="dxa"/>
          </w:tcPr>
          <w:p w:rsidR="00F80355" w:rsidRPr="002E73AD" w:rsidRDefault="006E7549" w:rsidP="00CB5274">
            <w:pPr>
              <w:widowControl/>
              <w:numPr>
                <w:ilvl w:val="0"/>
                <w:numId w:val="2"/>
              </w:numPr>
              <w:pBdr>
                <w:top w:val="nil"/>
                <w:left w:val="nil"/>
                <w:bottom w:val="nil"/>
                <w:right w:val="nil"/>
                <w:between w:val="nil"/>
              </w:pBdr>
              <w:rPr>
                <w:rFonts w:ascii="Times New Roman" w:hAnsi="Times New Roman" w:cs="Times New Roman"/>
                <w:color w:val="000000"/>
              </w:rPr>
            </w:pPr>
            <w:r w:rsidRPr="002E73AD">
              <w:rPr>
                <w:rFonts w:ascii="Times New Roman" w:eastAsia="標楷體" w:hAnsi="標楷體" w:cs="Times New Roman"/>
                <w:color w:val="000000"/>
              </w:rPr>
              <w:t>教學策略及支援方式能否幫助學生解決學習難點？</w:t>
            </w:r>
            <w:r w:rsidRPr="002E73AD">
              <w:rPr>
                <w:rFonts w:ascii="Times New Roman" w:eastAsia="標楷體" w:hAnsi="Times New Roman" w:cs="Times New Roman"/>
                <w:color w:val="000000"/>
              </w:rPr>
              <w:t> </w:t>
            </w:r>
          </w:p>
          <w:p w:rsidR="00F80355" w:rsidRPr="002E73AD" w:rsidRDefault="00722AB3">
            <w:pPr>
              <w:widowControl/>
              <w:pBdr>
                <w:top w:val="nil"/>
                <w:left w:val="nil"/>
                <w:bottom w:val="nil"/>
                <w:right w:val="nil"/>
                <w:between w:val="nil"/>
              </w:pBdr>
              <w:rPr>
                <w:rFonts w:ascii="Times New Roman" w:eastAsia="標楷體" w:hAnsi="Times New Roman" w:cs="Times New Roman"/>
                <w:color w:val="000000"/>
                <w:sz w:val="18"/>
                <w:szCs w:val="18"/>
              </w:rPr>
            </w:pPr>
          </w:p>
        </w:tc>
        <w:tc>
          <w:tcPr>
            <w:tcW w:w="5103" w:type="dxa"/>
          </w:tcPr>
          <w:p w:rsidR="003F5692" w:rsidRPr="002E73AD" w:rsidRDefault="00722AB3" w:rsidP="003F5692">
            <w:pPr>
              <w:widowControl/>
              <w:pBdr>
                <w:top w:val="nil"/>
                <w:left w:val="nil"/>
                <w:bottom w:val="nil"/>
                <w:right w:val="nil"/>
                <w:between w:val="nil"/>
              </w:pBdr>
              <w:rPr>
                <w:rFonts w:ascii="Times New Roman" w:eastAsia="標楷體" w:hAnsi="Times New Roman" w:cs="Times New Roman"/>
                <w:color w:val="000000"/>
              </w:rPr>
            </w:pPr>
          </w:p>
        </w:tc>
        <w:tc>
          <w:tcPr>
            <w:tcW w:w="5244" w:type="dxa"/>
          </w:tcPr>
          <w:p w:rsidR="00F80355" w:rsidRPr="002E73AD" w:rsidRDefault="00722AB3">
            <w:pPr>
              <w:widowControl/>
              <w:pBdr>
                <w:top w:val="nil"/>
                <w:left w:val="nil"/>
                <w:bottom w:val="nil"/>
                <w:right w:val="nil"/>
                <w:between w:val="nil"/>
              </w:pBdr>
              <w:jc w:val="center"/>
              <w:rPr>
                <w:rFonts w:ascii="Times New Roman" w:eastAsia="標楷體" w:hAnsi="Times New Roman" w:cs="Times New Roman"/>
                <w:color w:val="000000"/>
              </w:rPr>
            </w:pPr>
          </w:p>
        </w:tc>
      </w:tr>
    </w:tbl>
    <w:p w:rsidR="003F5692" w:rsidRPr="002E73AD" w:rsidRDefault="00722AB3">
      <w:pPr>
        <w:tabs>
          <w:tab w:val="left" w:pos="7371"/>
        </w:tabs>
        <w:rPr>
          <w:rFonts w:ascii="Times New Roman" w:eastAsia="標楷體" w:hAnsi="Times New Roman" w:cs="Times New Roman"/>
        </w:rPr>
      </w:pPr>
    </w:p>
    <w:p w:rsidR="00F80355" w:rsidRPr="002E73AD" w:rsidRDefault="006E7549" w:rsidP="009334C1">
      <w:pPr>
        <w:rPr>
          <w:rFonts w:ascii="Times New Roman" w:eastAsia="標楷體" w:hAnsi="Times New Roman" w:cs="Times New Roman"/>
        </w:rPr>
      </w:pPr>
      <w:r w:rsidRPr="002E73AD">
        <w:rPr>
          <w:rFonts w:ascii="Times New Roman" w:eastAsia="標楷體" w:hAnsi="Times New Roman" w:cs="Times New Roman"/>
        </w:rPr>
        <w:br w:type="page"/>
      </w:r>
    </w:p>
    <w:p w:rsidR="00F80355" w:rsidRPr="002E73AD" w:rsidRDefault="006E7549">
      <w:pPr>
        <w:rPr>
          <w:rFonts w:ascii="Times New Roman" w:eastAsia="標楷體" w:hAnsi="Times New Roman" w:cs="Times New Roman"/>
          <w:b/>
        </w:rPr>
      </w:pPr>
      <w:r w:rsidRPr="002E73AD">
        <w:rPr>
          <w:rFonts w:ascii="Times New Roman" w:eastAsia="標楷體" w:hAnsi="標楷體" w:cs="Times New Roman"/>
          <w:b/>
        </w:rPr>
        <w:lastRenderedPageBreak/>
        <w:t>課堂整體個人反思</w:t>
      </w:r>
    </w:p>
    <w:tbl>
      <w:tblPr>
        <w:tblStyle w:val="af"/>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737"/>
      </w:tblGrid>
      <w:tr w:rsidR="00F80355" w:rsidRPr="002E73AD" w:rsidTr="009334C1">
        <w:tc>
          <w:tcPr>
            <w:tcW w:w="14737" w:type="dxa"/>
          </w:tcPr>
          <w:p w:rsidR="00841CD9" w:rsidRPr="002E73AD" w:rsidRDefault="006E7549">
            <w:pPr>
              <w:rPr>
                <w:rFonts w:ascii="Times New Roman" w:eastAsia="標楷體" w:hAnsi="Times New Roman" w:cs="Times New Roman"/>
                <w:i/>
              </w:rPr>
            </w:pPr>
            <w:r w:rsidRPr="002E73AD">
              <w:rPr>
                <w:rFonts w:ascii="Times New Roman" w:eastAsia="標楷體" w:hAnsi="標楷體" w:cs="Times New Roman"/>
                <w:i/>
                <w:vertAlign w:val="superscript"/>
              </w:rPr>
              <w:t>＊</w:t>
            </w:r>
            <w:r w:rsidRPr="002E73AD">
              <w:rPr>
                <w:rFonts w:ascii="Times New Roman" w:eastAsia="標楷體" w:hAnsi="標楷體" w:cs="Times New Roman"/>
                <w:i/>
              </w:rPr>
              <w:t>整體描述課堂安排、策略實施、教材組織、學習活動設計及學生的學習情況等</w:t>
            </w:r>
          </w:p>
          <w:p w:rsidR="009334C1" w:rsidRPr="002E73AD" w:rsidRDefault="009334C1">
            <w:pPr>
              <w:rPr>
                <w:rFonts w:ascii="Times New Roman" w:eastAsia="標楷體" w:hAnsi="Times New Roman" w:cs="Times New Roman"/>
                <w:b/>
              </w:rPr>
            </w:pPr>
          </w:p>
        </w:tc>
      </w:tr>
    </w:tbl>
    <w:p w:rsidR="00F80355" w:rsidRPr="002E73AD" w:rsidRDefault="00722AB3">
      <w:pPr>
        <w:rPr>
          <w:rFonts w:ascii="Times New Roman" w:eastAsia="標楷體" w:hAnsi="Times New Roman" w:cs="Times New Roman"/>
        </w:rPr>
      </w:pPr>
    </w:p>
    <w:tbl>
      <w:tblPr>
        <w:tblStyle w:val="af"/>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90"/>
        <w:gridCol w:w="10447"/>
      </w:tblGrid>
      <w:tr w:rsidR="009334C1" w:rsidRPr="002E73AD" w:rsidTr="00BD390D">
        <w:tc>
          <w:tcPr>
            <w:tcW w:w="4290" w:type="dxa"/>
          </w:tcPr>
          <w:p w:rsidR="009334C1" w:rsidRPr="002E73AD" w:rsidRDefault="009334C1" w:rsidP="00BD390D">
            <w:pPr>
              <w:jc w:val="center"/>
              <w:rPr>
                <w:rFonts w:ascii="Times New Roman" w:eastAsia="標楷體" w:hAnsi="Times New Roman" w:cs="Times New Roman"/>
                <w:b/>
              </w:rPr>
            </w:pPr>
            <w:r w:rsidRPr="002E73AD">
              <w:rPr>
                <w:rFonts w:ascii="Times New Roman" w:eastAsia="標楷體" w:hAnsi="標楷體" w:cs="Times New Roman"/>
                <w:b/>
              </w:rPr>
              <w:t>有效學與教策略</w:t>
            </w:r>
          </w:p>
        </w:tc>
        <w:tc>
          <w:tcPr>
            <w:tcW w:w="10447" w:type="dxa"/>
          </w:tcPr>
          <w:p w:rsidR="009334C1" w:rsidRPr="002E73AD" w:rsidRDefault="009334C1" w:rsidP="00BD390D">
            <w:pPr>
              <w:jc w:val="center"/>
              <w:rPr>
                <w:rFonts w:ascii="Times New Roman" w:eastAsia="標楷體" w:hAnsi="Times New Roman" w:cs="Times New Roman"/>
                <w:b/>
              </w:rPr>
            </w:pPr>
            <w:r w:rsidRPr="002E73AD">
              <w:rPr>
                <w:rFonts w:ascii="Times New Roman" w:eastAsia="標楷體" w:hAnsi="標楷體" w:cs="Times New Roman"/>
                <w:b/>
              </w:rPr>
              <w:t>提升學習效能的建議</w:t>
            </w:r>
          </w:p>
        </w:tc>
      </w:tr>
      <w:tr w:rsidR="009334C1" w:rsidRPr="002E73AD" w:rsidTr="004B29CB">
        <w:trPr>
          <w:trHeight w:val="1162"/>
        </w:trPr>
        <w:tc>
          <w:tcPr>
            <w:tcW w:w="4290" w:type="dxa"/>
          </w:tcPr>
          <w:p w:rsidR="009334C1" w:rsidRPr="002E73AD" w:rsidRDefault="004B29CB" w:rsidP="004B29CB">
            <w:pPr>
              <w:rPr>
                <w:rFonts w:ascii="Times New Roman" w:eastAsia="標楷體" w:hAnsi="Times New Roman" w:cs="Times New Roman"/>
              </w:rPr>
            </w:pPr>
            <w:r w:rsidRPr="002E73AD">
              <w:rPr>
                <w:rFonts w:ascii="Times New Roman" w:eastAsia="標楷體" w:hAnsi="標楷體" w:cs="Times New Roman"/>
                <w:color w:val="000000" w:themeColor="text1"/>
              </w:rPr>
              <w:t>教學設計針對學生以生活經驗來引起學生的學習興趣，並提出難題，讓學生思考解決問題的方法。</w:t>
            </w:r>
          </w:p>
        </w:tc>
        <w:tc>
          <w:tcPr>
            <w:tcW w:w="10447" w:type="dxa"/>
          </w:tcPr>
          <w:p w:rsidR="009334C1" w:rsidRPr="002E73AD" w:rsidRDefault="009334C1" w:rsidP="00BD390D">
            <w:pPr>
              <w:rPr>
                <w:rFonts w:ascii="Times New Roman" w:eastAsia="標楷體" w:hAnsi="Times New Roman" w:cs="Times New Roman"/>
                <w:b/>
              </w:rPr>
            </w:pPr>
          </w:p>
        </w:tc>
      </w:tr>
    </w:tbl>
    <w:p w:rsidR="009334C1" w:rsidRPr="002E73AD" w:rsidRDefault="009334C1" w:rsidP="009334C1">
      <w:pPr>
        <w:rPr>
          <w:rFonts w:ascii="Times New Roman" w:eastAsia="標楷體" w:hAnsi="Times New Roman" w:cs="Times New Roman"/>
        </w:rPr>
      </w:pPr>
    </w:p>
    <w:p w:rsidR="009334C1" w:rsidRPr="002E73AD" w:rsidRDefault="009334C1">
      <w:pPr>
        <w:rPr>
          <w:rFonts w:ascii="Times New Roman" w:eastAsia="標楷體" w:hAnsi="Times New Roman" w:cs="Times New Roman"/>
        </w:rPr>
      </w:pPr>
    </w:p>
    <w:sectPr w:rsidR="009334C1" w:rsidRPr="002E73AD" w:rsidSect="00C42C62">
      <w:headerReference w:type="default" r:id="rId12"/>
      <w:footerReference w:type="default" r:id="rId13"/>
      <w:pgSz w:w="16840" w:h="11907" w:orient="landscape"/>
      <w:pgMar w:top="720" w:right="720" w:bottom="993" w:left="993" w:header="851" w:footer="58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AB3" w:rsidRDefault="00722AB3">
      <w:r>
        <w:separator/>
      </w:r>
    </w:p>
  </w:endnote>
  <w:endnote w:type="continuationSeparator" w:id="0">
    <w:p w:rsidR="00722AB3" w:rsidRDefault="0072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Noto Sans Symbols">
    <w:altName w:val="Calibri"/>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126" w:rsidRDefault="00437126" w:rsidP="00ED4CCA">
    <w:pPr>
      <w:pStyle w:val="af4"/>
      <w:jc w:val="right"/>
    </w:pPr>
    <w:r>
      <w:rPr>
        <w:rFonts w:hint="eastAsia"/>
      </w:rPr>
      <w:t>頁</w:t>
    </w:r>
    <w:r w:rsidR="00072D2A">
      <w:fldChar w:fldCharType="begin"/>
    </w:r>
    <w:r w:rsidR="00261DF3">
      <w:instrText>PAGE   \* MERGEFORMAT</w:instrText>
    </w:r>
    <w:r w:rsidR="00072D2A">
      <w:fldChar w:fldCharType="separate"/>
    </w:r>
    <w:r w:rsidR="00A47FE8" w:rsidRPr="00A47FE8">
      <w:rPr>
        <w:noProof/>
        <w:lang w:val="zh-TW"/>
      </w:rPr>
      <w:t>6</w:t>
    </w:r>
    <w:r w:rsidR="00072D2A">
      <w:fldChar w:fldCharType="end"/>
    </w:r>
    <w:r>
      <w:rPr>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AB3" w:rsidRDefault="00722AB3">
      <w:r>
        <w:separator/>
      </w:r>
    </w:p>
  </w:footnote>
  <w:footnote w:type="continuationSeparator" w:id="0">
    <w:p w:rsidR="00722AB3" w:rsidRDefault="0072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53C" w:rsidRDefault="006E7549" w:rsidP="008F0530">
    <w:pPr>
      <w:pBdr>
        <w:top w:val="nil"/>
        <w:left w:val="nil"/>
        <w:bottom w:val="nil"/>
        <w:right w:val="nil"/>
        <w:between w:val="nil"/>
      </w:pBdr>
      <w:tabs>
        <w:tab w:val="center" w:pos="4153"/>
        <w:tab w:val="right" w:pos="8306"/>
      </w:tabs>
      <w:wordWrap w:val="0"/>
      <w:ind w:right="1000"/>
      <w:jc w:val="right"/>
      <w:rPr>
        <w:rFonts w:ascii="標楷體" w:eastAsia="標楷體" w:hAnsi="標楷體" w:cs="標楷體"/>
        <w:color w:val="000000"/>
        <w:sz w:val="20"/>
        <w:szCs w:val="20"/>
      </w:rPr>
    </w:pPr>
    <w:r>
      <w:rPr>
        <w:rFonts w:ascii="標楷體" w:eastAsia="標楷體" w:hAnsi="標楷體" w:cs="標楷體"/>
        <w:color w:val="000000"/>
        <w:sz w:val="20"/>
        <w:szCs w:val="20"/>
      </w:rPr>
      <w:br/>
    </w:r>
    <w:r>
      <w:rPr>
        <w:rFonts w:ascii="標楷體" w:eastAsia="標楷體" w:hAnsi="標楷體" w:cs="標楷體" w:hint="eastAsia"/>
        <w:color w:val="000000"/>
        <w:sz w:val="20"/>
        <w:szCs w:val="20"/>
      </w:rPr>
      <w:t>適用於</w:t>
    </w:r>
    <w:r w:rsidRPr="002E73AD">
      <w:rPr>
        <w:rFonts w:ascii="Times New Roman" w:eastAsia="標楷體" w:hAnsi="Times New Roman" w:cs="Times New Roman"/>
        <w:color w:val="000000"/>
        <w:sz w:val="20"/>
        <w:szCs w:val="20"/>
      </w:rPr>
      <w:t>2019-2020</w:t>
    </w:r>
    <w:r w:rsidRPr="002E73AD">
      <w:rPr>
        <w:rFonts w:ascii="Times New Roman" w:eastAsia="標楷體" w:hAnsi="標楷體" w:cs="Times New Roman"/>
        <w:color w:val="000000"/>
        <w:sz w:val="20"/>
        <w:szCs w:val="20"/>
      </w:rPr>
      <w:t>學</w:t>
    </w:r>
    <w:r>
      <w:rPr>
        <w:rFonts w:ascii="標楷體" w:eastAsia="標楷體" w:hAnsi="標楷體" w:cs="標楷體" w:hint="eastAsia"/>
        <w:color w:val="000000"/>
        <w:sz w:val="20"/>
        <w:szCs w:val="20"/>
      </w:rPr>
      <w:t>年</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5322"/>
    <w:multiLevelType w:val="hybridMultilevel"/>
    <w:tmpl w:val="58788F0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16601ECE"/>
    <w:multiLevelType w:val="multilevel"/>
    <w:tmpl w:val="DB7EF4B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BD57A2D"/>
    <w:multiLevelType w:val="hybridMultilevel"/>
    <w:tmpl w:val="C53C3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D446C6D"/>
    <w:multiLevelType w:val="multilevel"/>
    <w:tmpl w:val="C46026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D26571"/>
    <w:multiLevelType w:val="hybridMultilevel"/>
    <w:tmpl w:val="2AECFC4C"/>
    <w:lvl w:ilvl="0" w:tplc="EBEC412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73C753D"/>
    <w:multiLevelType w:val="hybridMultilevel"/>
    <w:tmpl w:val="05D41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0724D33"/>
    <w:multiLevelType w:val="hybridMultilevel"/>
    <w:tmpl w:val="C3C2891A"/>
    <w:lvl w:ilvl="0" w:tplc="4AD4F64A">
      <w:start w:val="1"/>
      <w:numFmt w:val="decimal"/>
      <w:lvlText w:val="%1."/>
      <w:lvlJc w:val="left"/>
      <w:pPr>
        <w:ind w:left="480" w:hanging="480"/>
      </w:pPr>
      <w:rPr>
        <w:rFonts w:ascii="標楷體" w:eastAsia="標楷體" w:hAnsi="標楷體" w:cs="Calibr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3673651"/>
    <w:multiLevelType w:val="hybridMultilevel"/>
    <w:tmpl w:val="F6E434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4CE0E5D"/>
    <w:multiLevelType w:val="hybridMultilevel"/>
    <w:tmpl w:val="8B4A0B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5874A29"/>
    <w:multiLevelType w:val="hybridMultilevel"/>
    <w:tmpl w:val="B0BCCD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97B5F16"/>
    <w:multiLevelType w:val="multilevel"/>
    <w:tmpl w:val="3F888DE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1" w15:restartNumberingAfterBreak="0">
    <w:nsid w:val="397D40E5"/>
    <w:multiLevelType w:val="hybridMultilevel"/>
    <w:tmpl w:val="C3C2891A"/>
    <w:lvl w:ilvl="0" w:tplc="4AD4F64A">
      <w:start w:val="1"/>
      <w:numFmt w:val="decimal"/>
      <w:lvlText w:val="%1."/>
      <w:lvlJc w:val="left"/>
      <w:pPr>
        <w:ind w:left="480" w:hanging="480"/>
      </w:pPr>
      <w:rPr>
        <w:rFonts w:ascii="標楷體" w:eastAsia="標楷體" w:hAnsi="標楷體" w:cs="Calibr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99B388F"/>
    <w:multiLevelType w:val="multilevel"/>
    <w:tmpl w:val="22928B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E2013EE"/>
    <w:multiLevelType w:val="hybridMultilevel"/>
    <w:tmpl w:val="AAD434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F8B7B0D"/>
    <w:multiLevelType w:val="multilevel"/>
    <w:tmpl w:val="F33E5028"/>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426138CA"/>
    <w:multiLevelType w:val="hybridMultilevel"/>
    <w:tmpl w:val="DCFC51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7A30AB5"/>
    <w:multiLevelType w:val="hybridMultilevel"/>
    <w:tmpl w:val="019AC8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A7B1DDD"/>
    <w:multiLevelType w:val="hybridMultilevel"/>
    <w:tmpl w:val="B94AD6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A986B96"/>
    <w:multiLevelType w:val="multilevel"/>
    <w:tmpl w:val="6784AC3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9" w15:restartNumberingAfterBreak="0">
    <w:nsid w:val="4EB6681D"/>
    <w:multiLevelType w:val="hybridMultilevel"/>
    <w:tmpl w:val="C1705C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58A5BDB"/>
    <w:multiLevelType w:val="hybridMultilevel"/>
    <w:tmpl w:val="4B7C53DA"/>
    <w:lvl w:ilvl="0" w:tplc="331AE622">
      <w:start w:val="1"/>
      <w:numFmt w:val="bullet"/>
      <w:lvlText w:val="●"/>
      <w:lvlJc w:val="left"/>
      <w:pPr>
        <w:ind w:left="480" w:hanging="480"/>
      </w:pPr>
      <w:rPr>
        <w:rFonts w:ascii="Noto Sans Symbols" w:eastAsia="Noto Sans Symbols" w:hAnsi="Noto Sans Symbols" w:cs="Noto Sans Symbols"/>
      </w:rPr>
    </w:lvl>
    <w:lvl w:ilvl="1" w:tplc="4ADEACCC">
      <w:start w:val="1"/>
      <w:numFmt w:val="bullet"/>
      <w:lvlText w:val="■"/>
      <w:lvlJc w:val="left"/>
      <w:pPr>
        <w:ind w:left="960" w:hanging="480"/>
      </w:pPr>
      <w:rPr>
        <w:rFonts w:ascii="Noto Sans Symbols" w:eastAsia="Noto Sans Symbols" w:hAnsi="Noto Sans Symbols" w:cs="Noto Sans Symbols"/>
      </w:rPr>
    </w:lvl>
    <w:lvl w:ilvl="2" w:tplc="B3208126">
      <w:start w:val="1"/>
      <w:numFmt w:val="bullet"/>
      <w:lvlText w:val="◆"/>
      <w:lvlJc w:val="left"/>
      <w:pPr>
        <w:ind w:left="1440" w:hanging="480"/>
      </w:pPr>
      <w:rPr>
        <w:rFonts w:ascii="Noto Sans Symbols" w:eastAsia="Noto Sans Symbols" w:hAnsi="Noto Sans Symbols" w:cs="Noto Sans Symbols"/>
      </w:rPr>
    </w:lvl>
    <w:lvl w:ilvl="3" w:tplc="F0E2D48E">
      <w:start w:val="1"/>
      <w:numFmt w:val="bullet"/>
      <w:lvlText w:val="●"/>
      <w:lvlJc w:val="left"/>
      <w:pPr>
        <w:ind w:left="1920" w:hanging="480"/>
      </w:pPr>
      <w:rPr>
        <w:rFonts w:ascii="Noto Sans Symbols" w:eastAsia="Noto Sans Symbols" w:hAnsi="Noto Sans Symbols" w:cs="Noto Sans Symbols"/>
      </w:rPr>
    </w:lvl>
    <w:lvl w:ilvl="4" w:tplc="D71001E0">
      <w:start w:val="1"/>
      <w:numFmt w:val="bullet"/>
      <w:lvlText w:val="■"/>
      <w:lvlJc w:val="left"/>
      <w:pPr>
        <w:ind w:left="2400" w:hanging="480"/>
      </w:pPr>
      <w:rPr>
        <w:rFonts w:ascii="Noto Sans Symbols" w:eastAsia="Noto Sans Symbols" w:hAnsi="Noto Sans Symbols" w:cs="Noto Sans Symbols"/>
      </w:rPr>
    </w:lvl>
    <w:lvl w:ilvl="5" w:tplc="37A2BBA4">
      <w:start w:val="1"/>
      <w:numFmt w:val="bullet"/>
      <w:lvlText w:val="◆"/>
      <w:lvlJc w:val="left"/>
      <w:pPr>
        <w:ind w:left="2880" w:hanging="480"/>
      </w:pPr>
      <w:rPr>
        <w:rFonts w:ascii="Noto Sans Symbols" w:eastAsia="Noto Sans Symbols" w:hAnsi="Noto Sans Symbols" w:cs="Noto Sans Symbols"/>
      </w:rPr>
    </w:lvl>
    <w:lvl w:ilvl="6" w:tplc="27E49FB0">
      <w:start w:val="1"/>
      <w:numFmt w:val="bullet"/>
      <w:lvlText w:val="●"/>
      <w:lvlJc w:val="left"/>
      <w:pPr>
        <w:ind w:left="3360" w:hanging="480"/>
      </w:pPr>
      <w:rPr>
        <w:rFonts w:ascii="Noto Sans Symbols" w:eastAsia="Noto Sans Symbols" w:hAnsi="Noto Sans Symbols" w:cs="Noto Sans Symbols"/>
      </w:rPr>
    </w:lvl>
    <w:lvl w:ilvl="7" w:tplc="B42690A6">
      <w:start w:val="1"/>
      <w:numFmt w:val="bullet"/>
      <w:lvlText w:val="■"/>
      <w:lvlJc w:val="left"/>
      <w:pPr>
        <w:ind w:left="3840" w:hanging="480"/>
      </w:pPr>
      <w:rPr>
        <w:rFonts w:ascii="Noto Sans Symbols" w:eastAsia="Noto Sans Symbols" w:hAnsi="Noto Sans Symbols" w:cs="Noto Sans Symbols"/>
      </w:rPr>
    </w:lvl>
    <w:lvl w:ilvl="8" w:tplc="B3D0B298">
      <w:start w:val="1"/>
      <w:numFmt w:val="bullet"/>
      <w:lvlText w:val="◆"/>
      <w:lvlJc w:val="left"/>
      <w:pPr>
        <w:ind w:left="4320" w:hanging="480"/>
      </w:pPr>
      <w:rPr>
        <w:rFonts w:ascii="Noto Sans Symbols" w:eastAsia="Noto Sans Symbols" w:hAnsi="Noto Sans Symbols" w:cs="Noto Sans Symbols"/>
      </w:rPr>
    </w:lvl>
  </w:abstractNum>
  <w:abstractNum w:abstractNumId="21" w15:restartNumberingAfterBreak="0">
    <w:nsid w:val="572142F5"/>
    <w:multiLevelType w:val="hybridMultilevel"/>
    <w:tmpl w:val="B2F865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CD467A"/>
    <w:multiLevelType w:val="hybridMultilevel"/>
    <w:tmpl w:val="F640B59A"/>
    <w:lvl w:ilvl="0" w:tplc="0D0A9598">
      <w:start w:val="1"/>
      <w:numFmt w:val="bullet"/>
      <w:lvlText w:val="●"/>
      <w:lvlJc w:val="left"/>
      <w:pPr>
        <w:ind w:left="480" w:hanging="480"/>
      </w:pPr>
      <w:rPr>
        <w:rFonts w:ascii="Noto Sans Symbols" w:eastAsia="Noto Sans Symbols" w:hAnsi="Noto Sans Symbols" w:cs="Noto Sans Symbols"/>
      </w:rPr>
    </w:lvl>
    <w:lvl w:ilvl="1" w:tplc="4C40AADA">
      <w:start w:val="1"/>
      <w:numFmt w:val="bullet"/>
      <w:lvlText w:val="■"/>
      <w:lvlJc w:val="left"/>
      <w:pPr>
        <w:ind w:left="960" w:hanging="480"/>
      </w:pPr>
      <w:rPr>
        <w:rFonts w:ascii="Noto Sans Symbols" w:eastAsia="Noto Sans Symbols" w:hAnsi="Noto Sans Symbols" w:cs="Noto Sans Symbols"/>
      </w:rPr>
    </w:lvl>
    <w:lvl w:ilvl="2" w:tplc="175C77D8">
      <w:start w:val="1"/>
      <w:numFmt w:val="bullet"/>
      <w:lvlText w:val="◆"/>
      <w:lvlJc w:val="left"/>
      <w:pPr>
        <w:ind w:left="1440" w:hanging="480"/>
      </w:pPr>
      <w:rPr>
        <w:rFonts w:ascii="Noto Sans Symbols" w:eastAsia="Noto Sans Symbols" w:hAnsi="Noto Sans Symbols" w:cs="Noto Sans Symbols"/>
      </w:rPr>
    </w:lvl>
    <w:lvl w:ilvl="3" w:tplc="0E3C69F2">
      <w:start w:val="1"/>
      <w:numFmt w:val="bullet"/>
      <w:lvlText w:val="●"/>
      <w:lvlJc w:val="left"/>
      <w:pPr>
        <w:ind w:left="1920" w:hanging="480"/>
      </w:pPr>
      <w:rPr>
        <w:rFonts w:ascii="Noto Sans Symbols" w:eastAsia="Noto Sans Symbols" w:hAnsi="Noto Sans Symbols" w:cs="Noto Sans Symbols"/>
      </w:rPr>
    </w:lvl>
    <w:lvl w:ilvl="4" w:tplc="D3724132">
      <w:start w:val="1"/>
      <w:numFmt w:val="bullet"/>
      <w:lvlText w:val="■"/>
      <w:lvlJc w:val="left"/>
      <w:pPr>
        <w:ind w:left="2400" w:hanging="480"/>
      </w:pPr>
      <w:rPr>
        <w:rFonts w:ascii="Noto Sans Symbols" w:eastAsia="Noto Sans Symbols" w:hAnsi="Noto Sans Symbols" w:cs="Noto Sans Symbols"/>
      </w:rPr>
    </w:lvl>
    <w:lvl w:ilvl="5" w:tplc="72E40322">
      <w:start w:val="1"/>
      <w:numFmt w:val="bullet"/>
      <w:lvlText w:val="◆"/>
      <w:lvlJc w:val="left"/>
      <w:pPr>
        <w:ind w:left="2880" w:hanging="480"/>
      </w:pPr>
      <w:rPr>
        <w:rFonts w:ascii="Noto Sans Symbols" w:eastAsia="Noto Sans Symbols" w:hAnsi="Noto Sans Symbols" w:cs="Noto Sans Symbols"/>
      </w:rPr>
    </w:lvl>
    <w:lvl w:ilvl="6" w:tplc="72161D72">
      <w:start w:val="1"/>
      <w:numFmt w:val="bullet"/>
      <w:lvlText w:val="●"/>
      <w:lvlJc w:val="left"/>
      <w:pPr>
        <w:ind w:left="3360" w:hanging="480"/>
      </w:pPr>
      <w:rPr>
        <w:rFonts w:ascii="Noto Sans Symbols" w:eastAsia="Noto Sans Symbols" w:hAnsi="Noto Sans Symbols" w:cs="Noto Sans Symbols"/>
      </w:rPr>
    </w:lvl>
    <w:lvl w:ilvl="7" w:tplc="1348349A">
      <w:start w:val="1"/>
      <w:numFmt w:val="bullet"/>
      <w:lvlText w:val="■"/>
      <w:lvlJc w:val="left"/>
      <w:pPr>
        <w:ind w:left="3840" w:hanging="480"/>
      </w:pPr>
      <w:rPr>
        <w:rFonts w:ascii="Noto Sans Symbols" w:eastAsia="Noto Sans Symbols" w:hAnsi="Noto Sans Symbols" w:cs="Noto Sans Symbols"/>
      </w:rPr>
    </w:lvl>
    <w:lvl w:ilvl="8" w:tplc="828CD328">
      <w:start w:val="1"/>
      <w:numFmt w:val="bullet"/>
      <w:lvlText w:val="◆"/>
      <w:lvlJc w:val="left"/>
      <w:pPr>
        <w:ind w:left="4320" w:hanging="480"/>
      </w:pPr>
      <w:rPr>
        <w:rFonts w:ascii="Noto Sans Symbols" w:eastAsia="Noto Sans Symbols" w:hAnsi="Noto Sans Symbols" w:cs="Noto Sans Symbols"/>
      </w:rPr>
    </w:lvl>
  </w:abstractNum>
  <w:abstractNum w:abstractNumId="23" w15:restartNumberingAfterBreak="0">
    <w:nsid w:val="5DFB3450"/>
    <w:multiLevelType w:val="hybridMultilevel"/>
    <w:tmpl w:val="897E3B8E"/>
    <w:lvl w:ilvl="0" w:tplc="4AD4F64A">
      <w:start w:val="1"/>
      <w:numFmt w:val="decimal"/>
      <w:lvlText w:val="%1."/>
      <w:lvlJc w:val="left"/>
      <w:pPr>
        <w:ind w:left="480" w:hanging="480"/>
      </w:pPr>
      <w:rPr>
        <w:rFonts w:ascii="標楷體" w:eastAsia="標楷體" w:hAnsi="標楷體" w:cs="Calibr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2A070B"/>
    <w:multiLevelType w:val="hybridMultilevel"/>
    <w:tmpl w:val="B10EE1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CE040A"/>
    <w:multiLevelType w:val="hybridMultilevel"/>
    <w:tmpl w:val="791C9A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E3F0A97"/>
    <w:multiLevelType w:val="multilevel"/>
    <w:tmpl w:val="EF12067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22"/>
  </w:num>
  <w:num w:numId="3">
    <w:abstractNumId w:val="12"/>
  </w:num>
  <w:num w:numId="4">
    <w:abstractNumId w:val="1"/>
  </w:num>
  <w:num w:numId="5">
    <w:abstractNumId w:val="3"/>
  </w:num>
  <w:num w:numId="6">
    <w:abstractNumId w:val="10"/>
  </w:num>
  <w:num w:numId="7">
    <w:abstractNumId w:val="18"/>
  </w:num>
  <w:num w:numId="8">
    <w:abstractNumId w:val="26"/>
  </w:num>
  <w:num w:numId="9">
    <w:abstractNumId w:val="14"/>
  </w:num>
  <w:num w:numId="10">
    <w:abstractNumId w:val="25"/>
  </w:num>
  <w:num w:numId="11">
    <w:abstractNumId w:val="4"/>
  </w:num>
  <w:num w:numId="12">
    <w:abstractNumId w:val="24"/>
  </w:num>
  <w:num w:numId="13">
    <w:abstractNumId w:val="16"/>
  </w:num>
  <w:num w:numId="14">
    <w:abstractNumId w:val="21"/>
  </w:num>
  <w:num w:numId="15">
    <w:abstractNumId w:val="2"/>
  </w:num>
  <w:num w:numId="16">
    <w:abstractNumId w:val="19"/>
  </w:num>
  <w:num w:numId="17">
    <w:abstractNumId w:val="0"/>
  </w:num>
  <w:num w:numId="18">
    <w:abstractNumId w:val="17"/>
  </w:num>
  <w:num w:numId="19">
    <w:abstractNumId w:val="8"/>
  </w:num>
  <w:num w:numId="20">
    <w:abstractNumId w:val="9"/>
  </w:num>
  <w:num w:numId="21">
    <w:abstractNumId w:val="13"/>
  </w:num>
  <w:num w:numId="22">
    <w:abstractNumId w:val="5"/>
  </w:num>
  <w:num w:numId="23">
    <w:abstractNumId w:val="15"/>
  </w:num>
  <w:num w:numId="24">
    <w:abstractNumId w:val="7"/>
  </w:num>
  <w:num w:numId="25">
    <w:abstractNumId w:val="11"/>
  </w:num>
  <w:num w:numId="26">
    <w:abstractNumId w:val="6"/>
  </w:num>
  <w:num w:numId="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40DB5"/>
    <w:rsid w:val="00014005"/>
    <w:rsid w:val="000210E4"/>
    <w:rsid w:val="000216B5"/>
    <w:rsid w:val="0004263E"/>
    <w:rsid w:val="00062386"/>
    <w:rsid w:val="00065540"/>
    <w:rsid w:val="00070EA1"/>
    <w:rsid w:val="00072517"/>
    <w:rsid w:val="00072D2A"/>
    <w:rsid w:val="000A2114"/>
    <w:rsid w:val="000C28E3"/>
    <w:rsid w:val="000D5EB8"/>
    <w:rsid w:val="000E102E"/>
    <w:rsid w:val="000E582E"/>
    <w:rsid w:val="000F1902"/>
    <w:rsid w:val="000F68BC"/>
    <w:rsid w:val="00116EE2"/>
    <w:rsid w:val="00122647"/>
    <w:rsid w:val="00126BCF"/>
    <w:rsid w:val="00145E79"/>
    <w:rsid w:val="00175CDA"/>
    <w:rsid w:val="001838EC"/>
    <w:rsid w:val="001851F6"/>
    <w:rsid w:val="00193E1C"/>
    <w:rsid w:val="001965DA"/>
    <w:rsid w:val="001A0ABE"/>
    <w:rsid w:val="001A2E7F"/>
    <w:rsid w:val="001A5644"/>
    <w:rsid w:val="001B0005"/>
    <w:rsid w:val="001D0238"/>
    <w:rsid w:val="001D7982"/>
    <w:rsid w:val="001E19A6"/>
    <w:rsid w:val="001E1D72"/>
    <w:rsid w:val="001E3314"/>
    <w:rsid w:val="001E5145"/>
    <w:rsid w:val="001F711C"/>
    <w:rsid w:val="00213C54"/>
    <w:rsid w:val="0021413C"/>
    <w:rsid w:val="00221FF0"/>
    <w:rsid w:val="002248C6"/>
    <w:rsid w:val="00227EB1"/>
    <w:rsid w:val="00227F86"/>
    <w:rsid w:val="00232760"/>
    <w:rsid w:val="002423FB"/>
    <w:rsid w:val="00251EDE"/>
    <w:rsid w:val="002520CF"/>
    <w:rsid w:val="00261DF3"/>
    <w:rsid w:val="002730B3"/>
    <w:rsid w:val="00274873"/>
    <w:rsid w:val="00277946"/>
    <w:rsid w:val="00280223"/>
    <w:rsid w:val="002827D9"/>
    <w:rsid w:val="002852BC"/>
    <w:rsid w:val="00285BF6"/>
    <w:rsid w:val="00294029"/>
    <w:rsid w:val="002C0208"/>
    <w:rsid w:val="002C36CE"/>
    <w:rsid w:val="002D0913"/>
    <w:rsid w:val="002D0BF9"/>
    <w:rsid w:val="002D2093"/>
    <w:rsid w:val="002E734C"/>
    <w:rsid w:val="002E73AD"/>
    <w:rsid w:val="002F345E"/>
    <w:rsid w:val="002F7E0C"/>
    <w:rsid w:val="00304BFC"/>
    <w:rsid w:val="00311D5E"/>
    <w:rsid w:val="00315E81"/>
    <w:rsid w:val="003369B6"/>
    <w:rsid w:val="00344672"/>
    <w:rsid w:val="00356C6F"/>
    <w:rsid w:val="003756AF"/>
    <w:rsid w:val="00375B22"/>
    <w:rsid w:val="00382C53"/>
    <w:rsid w:val="00393E9E"/>
    <w:rsid w:val="00395B81"/>
    <w:rsid w:val="003969DA"/>
    <w:rsid w:val="003B4049"/>
    <w:rsid w:val="003B6488"/>
    <w:rsid w:val="003D0FBE"/>
    <w:rsid w:val="003D1F2C"/>
    <w:rsid w:val="003D63EC"/>
    <w:rsid w:val="003D6431"/>
    <w:rsid w:val="003E6DED"/>
    <w:rsid w:val="003F2BB6"/>
    <w:rsid w:val="003F6DA0"/>
    <w:rsid w:val="0040327B"/>
    <w:rsid w:val="00405996"/>
    <w:rsid w:val="0040755E"/>
    <w:rsid w:val="00416779"/>
    <w:rsid w:val="00434349"/>
    <w:rsid w:val="00435846"/>
    <w:rsid w:val="00437126"/>
    <w:rsid w:val="00444424"/>
    <w:rsid w:val="00445A15"/>
    <w:rsid w:val="00453C4B"/>
    <w:rsid w:val="00467162"/>
    <w:rsid w:val="00491277"/>
    <w:rsid w:val="004A2CF6"/>
    <w:rsid w:val="004B29CB"/>
    <w:rsid w:val="004B29E0"/>
    <w:rsid w:val="004B5D31"/>
    <w:rsid w:val="004C1E0B"/>
    <w:rsid w:val="004D0A9C"/>
    <w:rsid w:val="004D2026"/>
    <w:rsid w:val="004D4D87"/>
    <w:rsid w:val="004E3467"/>
    <w:rsid w:val="004E5591"/>
    <w:rsid w:val="005056B8"/>
    <w:rsid w:val="005065EB"/>
    <w:rsid w:val="0051524B"/>
    <w:rsid w:val="0052575B"/>
    <w:rsid w:val="005332B0"/>
    <w:rsid w:val="00533E66"/>
    <w:rsid w:val="00536134"/>
    <w:rsid w:val="005416A6"/>
    <w:rsid w:val="00541700"/>
    <w:rsid w:val="00543DFD"/>
    <w:rsid w:val="0055194B"/>
    <w:rsid w:val="00567572"/>
    <w:rsid w:val="00577DAA"/>
    <w:rsid w:val="00577FF0"/>
    <w:rsid w:val="005800FF"/>
    <w:rsid w:val="00590C3C"/>
    <w:rsid w:val="00596E04"/>
    <w:rsid w:val="005A79AE"/>
    <w:rsid w:val="005B25B4"/>
    <w:rsid w:val="005B3321"/>
    <w:rsid w:val="005B3FD3"/>
    <w:rsid w:val="005D48A7"/>
    <w:rsid w:val="00605365"/>
    <w:rsid w:val="00605B97"/>
    <w:rsid w:val="00617EE4"/>
    <w:rsid w:val="00624826"/>
    <w:rsid w:val="006378A4"/>
    <w:rsid w:val="00637CDF"/>
    <w:rsid w:val="00642D32"/>
    <w:rsid w:val="0067051E"/>
    <w:rsid w:val="00672C49"/>
    <w:rsid w:val="006737F2"/>
    <w:rsid w:val="0068108C"/>
    <w:rsid w:val="00685443"/>
    <w:rsid w:val="006A6B62"/>
    <w:rsid w:val="006C4A64"/>
    <w:rsid w:val="006D3C23"/>
    <w:rsid w:val="006E0745"/>
    <w:rsid w:val="006E7549"/>
    <w:rsid w:val="00717F2A"/>
    <w:rsid w:val="00722AB3"/>
    <w:rsid w:val="00731D41"/>
    <w:rsid w:val="00736479"/>
    <w:rsid w:val="00740DB5"/>
    <w:rsid w:val="00763CCF"/>
    <w:rsid w:val="00765D8B"/>
    <w:rsid w:val="0077026B"/>
    <w:rsid w:val="00770E8D"/>
    <w:rsid w:val="00771FBA"/>
    <w:rsid w:val="00774989"/>
    <w:rsid w:val="00790361"/>
    <w:rsid w:val="00792970"/>
    <w:rsid w:val="007B6B0B"/>
    <w:rsid w:val="007B6FD9"/>
    <w:rsid w:val="007C5DB3"/>
    <w:rsid w:val="007D59CA"/>
    <w:rsid w:val="007E458F"/>
    <w:rsid w:val="008101F9"/>
    <w:rsid w:val="00833B69"/>
    <w:rsid w:val="008376F4"/>
    <w:rsid w:val="0083782D"/>
    <w:rsid w:val="008410AA"/>
    <w:rsid w:val="00850D3A"/>
    <w:rsid w:val="00866CAB"/>
    <w:rsid w:val="008712DE"/>
    <w:rsid w:val="00871EED"/>
    <w:rsid w:val="00894250"/>
    <w:rsid w:val="0089623B"/>
    <w:rsid w:val="008C3DE2"/>
    <w:rsid w:val="008E2825"/>
    <w:rsid w:val="008E7967"/>
    <w:rsid w:val="008F3620"/>
    <w:rsid w:val="008F6429"/>
    <w:rsid w:val="00900F4C"/>
    <w:rsid w:val="00910B76"/>
    <w:rsid w:val="009162B4"/>
    <w:rsid w:val="00916533"/>
    <w:rsid w:val="009201D6"/>
    <w:rsid w:val="009334C1"/>
    <w:rsid w:val="00935743"/>
    <w:rsid w:val="00952CA1"/>
    <w:rsid w:val="009748D4"/>
    <w:rsid w:val="009969A0"/>
    <w:rsid w:val="009E4A0B"/>
    <w:rsid w:val="009E7B67"/>
    <w:rsid w:val="009F5F86"/>
    <w:rsid w:val="00A02BCC"/>
    <w:rsid w:val="00A05175"/>
    <w:rsid w:val="00A23047"/>
    <w:rsid w:val="00A25701"/>
    <w:rsid w:val="00A35A36"/>
    <w:rsid w:val="00A41C14"/>
    <w:rsid w:val="00A47FE8"/>
    <w:rsid w:val="00A507E3"/>
    <w:rsid w:val="00A55354"/>
    <w:rsid w:val="00A7172B"/>
    <w:rsid w:val="00A73B68"/>
    <w:rsid w:val="00A768D0"/>
    <w:rsid w:val="00A83139"/>
    <w:rsid w:val="00A86935"/>
    <w:rsid w:val="00AA3028"/>
    <w:rsid w:val="00AC017C"/>
    <w:rsid w:val="00AD0F98"/>
    <w:rsid w:val="00AD79FD"/>
    <w:rsid w:val="00AF3148"/>
    <w:rsid w:val="00AF64A9"/>
    <w:rsid w:val="00B0262E"/>
    <w:rsid w:val="00B04C03"/>
    <w:rsid w:val="00B105A8"/>
    <w:rsid w:val="00B10A5D"/>
    <w:rsid w:val="00B12CE4"/>
    <w:rsid w:val="00B26E5A"/>
    <w:rsid w:val="00B303EF"/>
    <w:rsid w:val="00B359BF"/>
    <w:rsid w:val="00B36DAE"/>
    <w:rsid w:val="00B4153D"/>
    <w:rsid w:val="00B559B6"/>
    <w:rsid w:val="00B5658A"/>
    <w:rsid w:val="00B704D8"/>
    <w:rsid w:val="00B74CC6"/>
    <w:rsid w:val="00B84643"/>
    <w:rsid w:val="00BA225C"/>
    <w:rsid w:val="00BD161A"/>
    <w:rsid w:val="00BD308C"/>
    <w:rsid w:val="00BD5499"/>
    <w:rsid w:val="00BE6AAB"/>
    <w:rsid w:val="00C001FC"/>
    <w:rsid w:val="00C0286B"/>
    <w:rsid w:val="00C04802"/>
    <w:rsid w:val="00C10F6B"/>
    <w:rsid w:val="00C2522C"/>
    <w:rsid w:val="00C42C62"/>
    <w:rsid w:val="00C640FC"/>
    <w:rsid w:val="00C74AF9"/>
    <w:rsid w:val="00C8636F"/>
    <w:rsid w:val="00C9568E"/>
    <w:rsid w:val="00C97BA2"/>
    <w:rsid w:val="00CB5274"/>
    <w:rsid w:val="00CC09BA"/>
    <w:rsid w:val="00CC60FE"/>
    <w:rsid w:val="00CD1623"/>
    <w:rsid w:val="00CD7FE9"/>
    <w:rsid w:val="00CF119C"/>
    <w:rsid w:val="00D2198E"/>
    <w:rsid w:val="00D331C2"/>
    <w:rsid w:val="00D36CD9"/>
    <w:rsid w:val="00D516BC"/>
    <w:rsid w:val="00D620E5"/>
    <w:rsid w:val="00D70F70"/>
    <w:rsid w:val="00D83753"/>
    <w:rsid w:val="00D87020"/>
    <w:rsid w:val="00D907F3"/>
    <w:rsid w:val="00D94965"/>
    <w:rsid w:val="00DA3419"/>
    <w:rsid w:val="00DA35FC"/>
    <w:rsid w:val="00DA45A2"/>
    <w:rsid w:val="00DA4D32"/>
    <w:rsid w:val="00DD115A"/>
    <w:rsid w:val="00DD5D89"/>
    <w:rsid w:val="00DD5EC9"/>
    <w:rsid w:val="00DD783D"/>
    <w:rsid w:val="00DE1784"/>
    <w:rsid w:val="00DE4501"/>
    <w:rsid w:val="00DE5FF1"/>
    <w:rsid w:val="00DF0777"/>
    <w:rsid w:val="00DF0E4B"/>
    <w:rsid w:val="00DF177A"/>
    <w:rsid w:val="00E00924"/>
    <w:rsid w:val="00E14111"/>
    <w:rsid w:val="00E23111"/>
    <w:rsid w:val="00E25EAD"/>
    <w:rsid w:val="00E262BB"/>
    <w:rsid w:val="00E30397"/>
    <w:rsid w:val="00E466F3"/>
    <w:rsid w:val="00E52C8B"/>
    <w:rsid w:val="00E563E5"/>
    <w:rsid w:val="00E63870"/>
    <w:rsid w:val="00E851ED"/>
    <w:rsid w:val="00EA3AD5"/>
    <w:rsid w:val="00EB3B8D"/>
    <w:rsid w:val="00EB783C"/>
    <w:rsid w:val="00ED0731"/>
    <w:rsid w:val="00ED2E03"/>
    <w:rsid w:val="00ED4CCA"/>
    <w:rsid w:val="00EF74EE"/>
    <w:rsid w:val="00F03DBF"/>
    <w:rsid w:val="00F0693B"/>
    <w:rsid w:val="00F23B46"/>
    <w:rsid w:val="00F304FB"/>
    <w:rsid w:val="00F31B30"/>
    <w:rsid w:val="00F31DB8"/>
    <w:rsid w:val="00F53697"/>
    <w:rsid w:val="00F56735"/>
    <w:rsid w:val="00F573E3"/>
    <w:rsid w:val="00F6006C"/>
    <w:rsid w:val="00F66396"/>
    <w:rsid w:val="00F66D65"/>
    <w:rsid w:val="00F71F42"/>
    <w:rsid w:val="00F775ED"/>
    <w:rsid w:val="00F95370"/>
    <w:rsid w:val="00FA1B8B"/>
    <w:rsid w:val="00FA2EE0"/>
    <w:rsid w:val="00FA4FC6"/>
    <w:rsid w:val="00FA72C0"/>
    <w:rsid w:val="00FB2B47"/>
    <w:rsid w:val="00FB33B5"/>
    <w:rsid w:val="00FC70FD"/>
    <w:rsid w:val="00FD327F"/>
    <w:rsid w:val="00FE250E"/>
    <w:rsid w:val="00FE2E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38934-17AB-4FA3-A620-9A309E78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33B5"/>
  </w:style>
  <w:style w:type="paragraph" w:styleId="1">
    <w:name w:val="heading 1"/>
    <w:basedOn w:val="a"/>
    <w:rsid w:val="00FB33B5"/>
    <w:pPr>
      <w:spacing w:before="480"/>
      <w:outlineLvl w:val="0"/>
    </w:pPr>
    <w:rPr>
      <w:b/>
      <w:color w:val="345A8A"/>
      <w:sz w:val="32"/>
    </w:rPr>
  </w:style>
  <w:style w:type="paragraph" w:styleId="2">
    <w:name w:val="heading 2"/>
    <w:basedOn w:val="a"/>
    <w:rsid w:val="00FB33B5"/>
    <w:pPr>
      <w:spacing w:before="200"/>
      <w:outlineLvl w:val="1"/>
    </w:pPr>
    <w:rPr>
      <w:b/>
      <w:color w:val="4F81BD"/>
      <w:sz w:val="26"/>
    </w:rPr>
  </w:style>
  <w:style w:type="paragraph" w:styleId="3">
    <w:name w:val="heading 3"/>
    <w:basedOn w:val="a"/>
    <w:rsid w:val="00FB33B5"/>
    <w:pPr>
      <w:spacing w:before="200"/>
      <w:outlineLvl w:val="2"/>
    </w:pPr>
    <w:rPr>
      <w:b/>
      <w:color w:val="4F81BD"/>
    </w:rPr>
  </w:style>
  <w:style w:type="paragraph" w:styleId="4">
    <w:name w:val="heading 4"/>
    <w:basedOn w:val="a"/>
    <w:next w:val="a"/>
    <w:uiPriority w:val="9"/>
    <w:semiHidden/>
    <w:unhideWhenUsed/>
    <w:qFormat/>
    <w:rsid w:val="00FB33B5"/>
    <w:pPr>
      <w:keepNext/>
      <w:keepLines/>
      <w:spacing w:before="240" w:after="40"/>
      <w:outlineLvl w:val="3"/>
    </w:pPr>
    <w:rPr>
      <w:b/>
    </w:rPr>
  </w:style>
  <w:style w:type="paragraph" w:styleId="5">
    <w:name w:val="heading 5"/>
    <w:basedOn w:val="a"/>
    <w:next w:val="a"/>
    <w:uiPriority w:val="9"/>
    <w:semiHidden/>
    <w:unhideWhenUsed/>
    <w:qFormat/>
    <w:rsid w:val="00FB33B5"/>
    <w:pPr>
      <w:keepNext/>
      <w:keepLines/>
      <w:spacing w:before="220" w:after="40"/>
      <w:outlineLvl w:val="4"/>
    </w:pPr>
    <w:rPr>
      <w:b/>
      <w:sz w:val="22"/>
      <w:szCs w:val="22"/>
    </w:rPr>
  </w:style>
  <w:style w:type="paragraph" w:styleId="6">
    <w:name w:val="heading 6"/>
    <w:basedOn w:val="a"/>
    <w:next w:val="a"/>
    <w:uiPriority w:val="9"/>
    <w:semiHidden/>
    <w:unhideWhenUsed/>
    <w:qFormat/>
    <w:rsid w:val="00FB33B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B33B5"/>
    <w:tblPr>
      <w:tblCellMar>
        <w:top w:w="0" w:type="dxa"/>
        <w:left w:w="0" w:type="dxa"/>
        <w:bottom w:w="0" w:type="dxa"/>
        <w:right w:w="0" w:type="dxa"/>
      </w:tblCellMar>
    </w:tblPr>
  </w:style>
  <w:style w:type="paragraph" w:styleId="a3">
    <w:name w:val="Title"/>
    <w:basedOn w:val="a"/>
    <w:rsid w:val="00FB33B5"/>
    <w:pPr>
      <w:spacing w:after="300"/>
    </w:pPr>
    <w:rPr>
      <w:color w:val="17365D"/>
      <w:sz w:val="52"/>
    </w:rPr>
  </w:style>
  <w:style w:type="paragraph" w:styleId="a4">
    <w:name w:val="Subtitle"/>
    <w:basedOn w:val="a"/>
    <w:rsid w:val="00FB33B5"/>
    <w:rPr>
      <w:i/>
      <w:color w:val="4F81BD"/>
    </w:rPr>
  </w:style>
  <w:style w:type="table" w:customStyle="1" w:styleId="a5">
    <w:basedOn w:val="TableNormal"/>
    <w:rsid w:val="00FB33B5"/>
    <w:tblPr>
      <w:tblStyleRowBandSize w:val="1"/>
      <w:tblStyleColBandSize w:val="1"/>
      <w:tblCellMar>
        <w:left w:w="108" w:type="dxa"/>
        <w:right w:w="108" w:type="dxa"/>
      </w:tblCellMar>
    </w:tblPr>
  </w:style>
  <w:style w:type="table" w:customStyle="1" w:styleId="a6">
    <w:basedOn w:val="TableNormal"/>
    <w:rsid w:val="00FB33B5"/>
    <w:tblPr>
      <w:tblStyleRowBandSize w:val="1"/>
      <w:tblStyleColBandSize w:val="1"/>
      <w:tblCellMar>
        <w:left w:w="108" w:type="dxa"/>
        <w:right w:w="108" w:type="dxa"/>
      </w:tblCellMar>
    </w:tblPr>
  </w:style>
  <w:style w:type="table" w:customStyle="1" w:styleId="a7">
    <w:basedOn w:val="TableNormal"/>
    <w:rsid w:val="00FB33B5"/>
    <w:tblPr>
      <w:tblStyleRowBandSize w:val="1"/>
      <w:tblStyleColBandSize w:val="1"/>
      <w:tblCellMar>
        <w:left w:w="108" w:type="dxa"/>
        <w:right w:w="108" w:type="dxa"/>
      </w:tblCellMar>
    </w:tblPr>
  </w:style>
  <w:style w:type="table" w:customStyle="1" w:styleId="a8">
    <w:basedOn w:val="TableNormal"/>
    <w:rsid w:val="00FB33B5"/>
    <w:tblPr>
      <w:tblStyleRowBandSize w:val="1"/>
      <w:tblStyleColBandSize w:val="1"/>
      <w:tblCellMar>
        <w:left w:w="108" w:type="dxa"/>
        <w:right w:w="108" w:type="dxa"/>
      </w:tblCellMar>
    </w:tblPr>
  </w:style>
  <w:style w:type="table" w:customStyle="1" w:styleId="a9">
    <w:basedOn w:val="TableNormal"/>
    <w:rsid w:val="00FB33B5"/>
    <w:tblPr>
      <w:tblStyleRowBandSize w:val="1"/>
      <w:tblStyleColBandSize w:val="1"/>
      <w:tblCellMar>
        <w:left w:w="108" w:type="dxa"/>
        <w:right w:w="108" w:type="dxa"/>
      </w:tblCellMar>
    </w:tblPr>
  </w:style>
  <w:style w:type="table" w:customStyle="1" w:styleId="aa">
    <w:basedOn w:val="TableNormal"/>
    <w:rsid w:val="00FB33B5"/>
    <w:tblPr>
      <w:tblStyleRowBandSize w:val="1"/>
      <w:tblStyleColBandSize w:val="1"/>
    </w:tblPr>
  </w:style>
  <w:style w:type="table" w:customStyle="1" w:styleId="ab">
    <w:basedOn w:val="TableNormal"/>
    <w:rsid w:val="00FB33B5"/>
    <w:tblPr>
      <w:tblStyleRowBandSize w:val="1"/>
      <w:tblStyleColBandSize w:val="1"/>
    </w:tblPr>
  </w:style>
  <w:style w:type="table" w:customStyle="1" w:styleId="ac">
    <w:basedOn w:val="TableNormal"/>
    <w:rsid w:val="00FB33B5"/>
    <w:tblPr>
      <w:tblStyleRowBandSize w:val="1"/>
      <w:tblStyleColBandSize w:val="1"/>
      <w:tblCellMar>
        <w:left w:w="108" w:type="dxa"/>
        <w:right w:w="108" w:type="dxa"/>
      </w:tblCellMar>
    </w:tblPr>
  </w:style>
  <w:style w:type="table" w:customStyle="1" w:styleId="ad">
    <w:basedOn w:val="TableNormal"/>
    <w:rsid w:val="00FB33B5"/>
    <w:tblPr>
      <w:tblStyleRowBandSize w:val="1"/>
      <w:tblStyleColBandSize w:val="1"/>
      <w:tblCellMar>
        <w:left w:w="108" w:type="dxa"/>
        <w:right w:w="108" w:type="dxa"/>
      </w:tblCellMar>
    </w:tblPr>
  </w:style>
  <w:style w:type="table" w:customStyle="1" w:styleId="ae">
    <w:basedOn w:val="TableNormal"/>
    <w:rsid w:val="00FB33B5"/>
    <w:tblPr>
      <w:tblStyleRowBandSize w:val="1"/>
      <w:tblStyleColBandSize w:val="1"/>
      <w:tblCellMar>
        <w:left w:w="108" w:type="dxa"/>
        <w:right w:w="108" w:type="dxa"/>
      </w:tblCellMar>
    </w:tblPr>
  </w:style>
  <w:style w:type="table" w:customStyle="1" w:styleId="af">
    <w:basedOn w:val="TableNormal"/>
    <w:rsid w:val="00FB33B5"/>
    <w:tblPr>
      <w:tblStyleRowBandSize w:val="1"/>
      <w:tblStyleColBandSize w:val="1"/>
      <w:tblCellMar>
        <w:left w:w="108" w:type="dxa"/>
        <w:right w:w="108" w:type="dxa"/>
      </w:tblCellMar>
    </w:tblPr>
  </w:style>
  <w:style w:type="table" w:styleId="af0">
    <w:name w:val="Table Grid"/>
    <w:basedOn w:val="a1"/>
    <w:rsid w:val="00606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D09F9"/>
  </w:style>
  <w:style w:type="character" w:customStyle="1" w:styleId="eop">
    <w:name w:val="eop"/>
    <w:basedOn w:val="a0"/>
    <w:rsid w:val="00267FF4"/>
  </w:style>
  <w:style w:type="paragraph" w:styleId="af1">
    <w:name w:val="List Paragraph"/>
    <w:basedOn w:val="a"/>
    <w:uiPriority w:val="99"/>
    <w:unhideWhenUsed/>
    <w:rsid w:val="002B1F50"/>
    <w:pPr>
      <w:ind w:left="480"/>
    </w:pPr>
    <w:rPr>
      <w:rFonts w:ascii="Cambria" w:hAnsiTheme="minorHAnsi" w:cstheme="minorBidi"/>
      <w:kern w:val="2"/>
      <w:szCs w:val="22"/>
    </w:rPr>
  </w:style>
  <w:style w:type="paragraph" w:styleId="af2">
    <w:name w:val="header"/>
    <w:basedOn w:val="a"/>
    <w:link w:val="af3"/>
    <w:uiPriority w:val="99"/>
    <w:unhideWhenUsed/>
    <w:rsid w:val="00241B46"/>
    <w:pPr>
      <w:tabs>
        <w:tab w:val="center" w:pos="4153"/>
        <w:tab w:val="right" w:pos="8306"/>
      </w:tabs>
      <w:snapToGrid w:val="0"/>
    </w:pPr>
    <w:rPr>
      <w:sz w:val="20"/>
      <w:szCs w:val="20"/>
    </w:rPr>
  </w:style>
  <w:style w:type="character" w:customStyle="1" w:styleId="af3">
    <w:name w:val="頁首 字元"/>
    <w:basedOn w:val="a0"/>
    <w:link w:val="af2"/>
    <w:uiPriority w:val="99"/>
    <w:rsid w:val="00241B46"/>
    <w:rPr>
      <w:sz w:val="20"/>
      <w:szCs w:val="20"/>
    </w:rPr>
  </w:style>
  <w:style w:type="paragraph" w:styleId="af4">
    <w:name w:val="footer"/>
    <w:basedOn w:val="a"/>
    <w:link w:val="af5"/>
    <w:uiPriority w:val="99"/>
    <w:unhideWhenUsed/>
    <w:rsid w:val="00241B46"/>
    <w:pPr>
      <w:tabs>
        <w:tab w:val="center" w:pos="4153"/>
        <w:tab w:val="right" w:pos="8306"/>
      </w:tabs>
      <w:snapToGrid w:val="0"/>
    </w:pPr>
    <w:rPr>
      <w:sz w:val="20"/>
      <w:szCs w:val="20"/>
    </w:rPr>
  </w:style>
  <w:style w:type="character" w:customStyle="1" w:styleId="af5">
    <w:name w:val="頁尾 字元"/>
    <w:basedOn w:val="a0"/>
    <w:link w:val="af4"/>
    <w:uiPriority w:val="99"/>
    <w:rsid w:val="00241B46"/>
    <w:rPr>
      <w:sz w:val="20"/>
      <w:szCs w:val="20"/>
    </w:rPr>
  </w:style>
  <w:style w:type="paragraph" w:styleId="af6">
    <w:name w:val="Balloon Text"/>
    <w:basedOn w:val="a"/>
    <w:link w:val="af7"/>
    <w:uiPriority w:val="99"/>
    <w:semiHidden/>
    <w:unhideWhenUsed/>
    <w:rsid w:val="00B67108"/>
    <w:rPr>
      <w:rFonts w:eastAsiaTheme="majorEastAsia" w:hAnsiTheme="majorHAnsi" w:cstheme="majorBidi"/>
      <w:sz w:val="18"/>
      <w:szCs w:val="18"/>
    </w:rPr>
  </w:style>
  <w:style w:type="character" w:customStyle="1" w:styleId="af7">
    <w:name w:val="註解方塊文字 字元"/>
    <w:basedOn w:val="a0"/>
    <w:link w:val="af6"/>
    <w:uiPriority w:val="99"/>
    <w:semiHidden/>
    <w:rsid w:val="00B67108"/>
    <w:rPr>
      <w:rFonts w:ascii="Calibri" w:eastAsiaTheme="majorEastAsia" w:hAnsiTheme="majorHAnsi" w:cstheme="majorBidi"/>
      <w:sz w:val="18"/>
      <w:szCs w:val="18"/>
    </w:rPr>
  </w:style>
  <w:style w:type="paragraph" w:styleId="Web">
    <w:name w:val="Normal (Web)"/>
    <w:basedOn w:val="a"/>
    <w:uiPriority w:val="99"/>
    <w:semiHidden/>
    <w:unhideWhenUsed/>
    <w:rsid w:val="00F764A3"/>
    <w:pPr>
      <w:widowControl/>
      <w:spacing w:before="100" w:beforeAutospacing="1" w:after="100" w:afterAutospacing="1"/>
    </w:pPr>
    <w:rPr>
      <w:rFonts w:ascii="Times New Roman" w:eastAsia="Times New Roman" w:hAnsi="Times New Roman" w:cs="Times New Roman"/>
    </w:rPr>
  </w:style>
  <w:style w:type="character" w:styleId="af8">
    <w:name w:val="Placeholder Text"/>
    <w:basedOn w:val="a0"/>
    <w:uiPriority w:val="99"/>
    <w:semiHidden/>
    <w:rsid w:val="00DA4D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99481">
      <w:bodyDiv w:val="1"/>
      <w:marLeft w:val="0"/>
      <w:marRight w:val="0"/>
      <w:marTop w:val="0"/>
      <w:marBottom w:val="0"/>
      <w:divBdr>
        <w:top w:val="none" w:sz="0" w:space="0" w:color="auto"/>
        <w:left w:val="none" w:sz="0" w:space="0" w:color="auto"/>
        <w:bottom w:val="none" w:sz="0" w:space="0" w:color="auto"/>
        <w:right w:val="none" w:sz="0" w:space="0" w:color="auto"/>
      </w:divBdr>
    </w:div>
    <w:div w:id="1088382949">
      <w:bodyDiv w:val="1"/>
      <w:marLeft w:val="0"/>
      <w:marRight w:val="0"/>
      <w:marTop w:val="0"/>
      <w:marBottom w:val="0"/>
      <w:divBdr>
        <w:top w:val="none" w:sz="0" w:space="0" w:color="auto"/>
        <w:left w:val="none" w:sz="0" w:space="0" w:color="auto"/>
        <w:bottom w:val="none" w:sz="0" w:space="0" w:color="auto"/>
        <w:right w:val="none" w:sz="0" w:space="0" w:color="auto"/>
      </w:divBdr>
    </w:div>
    <w:div w:id="1355839870">
      <w:bodyDiv w:val="1"/>
      <w:marLeft w:val="0"/>
      <w:marRight w:val="0"/>
      <w:marTop w:val="0"/>
      <w:marBottom w:val="0"/>
      <w:divBdr>
        <w:top w:val="none" w:sz="0" w:space="0" w:color="auto"/>
        <w:left w:val="none" w:sz="0" w:space="0" w:color="auto"/>
        <w:bottom w:val="none" w:sz="0" w:space="0" w:color="auto"/>
        <w:right w:val="none" w:sz="0" w:space="0" w:color="auto"/>
      </w:divBdr>
    </w:div>
    <w:div w:id="1663316415">
      <w:bodyDiv w:val="1"/>
      <w:marLeft w:val="0"/>
      <w:marRight w:val="0"/>
      <w:marTop w:val="0"/>
      <w:marBottom w:val="0"/>
      <w:divBdr>
        <w:top w:val="none" w:sz="0" w:space="0" w:color="auto"/>
        <w:left w:val="none" w:sz="0" w:space="0" w:color="auto"/>
        <w:bottom w:val="none" w:sz="0" w:space="0" w:color="auto"/>
        <w:right w:val="none" w:sz="0" w:space="0" w:color="auto"/>
      </w:divBdr>
      <w:divsChild>
        <w:div w:id="1110055134">
          <w:marLeft w:val="0"/>
          <w:marRight w:val="0"/>
          <w:marTop w:val="0"/>
          <w:marBottom w:val="0"/>
          <w:divBdr>
            <w:top w:val="none" w:sz="0" w:space="0" w:color="auto"/>
            <w:left w:val="none" w:sz="0" w:space="0" w:color="auto"/>
            <w:bottom w:val="none" w:sz="0" w:space="0" w:color="auto"/>
            <w:right w:val="none" w:sz="0" w:space="0" w:color="auto"/>
          </w:divBdr>
        </w:div>
        <w:div w:id="21062708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44DA619914FDF4BBCE36CCAA750A855" ma:contentTypeVersion="7" ma:contentTypeDescription="建立新的文件。" ma:contentTypeScope="" ma:versionID="520292c279cb9300eea02e5953d4963e">
  <xsd:schema xmlns:xsd="http://www.w3.org/2001/XMLSchema" xmlns:xs="http://www.w3.org/2001/XMLSchema" xmlns:p="http://schemas.microsoft.com/office/2006/metadata/properties" xmlns:ns3="5ecc8836-e397-473c-8fd7-f989fe7952fc" targetNamespace="http://schemas.microsoft.com/office/2006/metadata/properties" ma:root="true" ma:fieldsID="e1fd2968b5dcb156c9b15a033ec96738" ns3:_="">
    <xsd:import namespace="5ecc8836-e397-473c-8fd7-f989fe795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8836-e397-473c-8fd7-f989fe79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01653-6E4D-45CA-BB0F-14512B6EC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c8836-e397-473c-8fd7-f989fe795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EEC43-DB1C-408E-9013-BC93E5F5D9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FBE31-4A45-4381-8E8D-874F2C36B689}">
  <ds:schemaRefs>
    <ds:schemaRef ds:uri="http://schemas.microsoft.com/sharepoint/v3/contenttype/forms"/>
  </ds:schemaRefs>
</ds:datastoreItem>
</file>

<file path=customXml/itemProps4.xml><?xml version="1.0" encoding="utf-8"?>
<ds:datastoreItem xmlns:ds="http://schemas.openxmlformats.org/officeDocument/2006/customXml" ds:itemID="{0C46FC95-5063-4072-83DC-2C582D97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CHEUK, Yat-hing</cp:lastModifiedBy>
  <cp:revision>5</cp:revision>
  <cp:lastPrinted>2019-12-05T08:34:00Z</cp:lastPrinted>
  <dcterms:created xsi:type="dcterms:W3CDTF">2020-09-10T04:41:00Z</dcterms:created>
  <dcterms:modified xsi:type="dcterms:W3CDTF">2020-10-23T09:45:00Z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0x010100E44DA619914FDF4BBCE36CCAA750A855</vt:lpwstr>
  </property>
</Properties>
</file>