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A4" w:rsidRPr="001554C4" w:rsidRDefault="004933A4" w:rsidP="004933A4">
      <w:pPr>
        <w:widowControl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1554C4">
        <w:rPr>
          <w:rFonts w:ascii="Times New Roman" w:eastAsia="標楷體" w:hAnsi="Times New Roman" w:cs="Times New Roman"/>
          <w:b/>
          <w:kern w:val="0"/>
          <w:sz w:val="36"/>
          <w:szCs w:val="36"/>
        </w:rPr>
        <w:t>楊修之死</w:t>
      </w:r>
      <w:r w:rsidR="00DB40B5" w:rsidRPr="001554C4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="00DB40B5" w:rsidRPr="001554C4">
        <w:rPr>
          <w:rFonts w:ascii="Times New Roman" w:eastAsia="標楷體" w:hAnsi="Times New Roman" w:cs="Times New Roman"/>
          <w:b/>
          <w:kern w:val="0"/>
          <w:sz w:val="36"/>
          <w:szCs w:val="36"/>
        </w:rPr>
        <w:t>羅貫中</w:t>
      </w:r>
    </w:p>
    <w:p w:rsidR="00F034F9" w:rsidRDefault="00F034F9" w:rsidP="00F034F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BE1B13" w:rsidRPr="001554C4" w:rsidRDefault="004933A4" w:rsidP="00F034F9">
      <w:pPr>
        <w:ind w:firstLineChars="202" w:firstLine="646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操屯兵日久，欲要</w:t>
      </w:r>
      <w:r w:rsidRPr="009F52AF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進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兵，</w:t>
      </w:r>
      <w:r w:rsidRPr="00533E67">
        <w:rPr>
          <w:rFonts w:ascii="Times New Roman" w:eastAsia="標楷體" w:hAnsi="Times New Roman" w:cs="Times New Roman"/>
          <w:kern w:val="0"/>
          <w:sz w:val="32"/>
          <w:szCs w:val="32"/>
        </w:rPr>
        <w:t>又被馬超拒守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；欲收兵回，</w:t>
      </w:r>
    </w:p>
    <w:p w:rsidR="00916AFD" w:rsidRPr="001554C4" w:rsidRDefault="00916AFD" w:rsidP="005902DA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</w:t>
      </w:r>
      <w:r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進</w:t>
      </w:r>
      <w:r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前進</w:t>
      </w:r>
      <w:r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="00EC5EEB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33E67">
        <w:rPr>
          <w:rFonts w:ascii="Times New Roman" w:eastAsia="標楷體" w:hAnsi="Times New Roman" w:cs="Times New Roman"/>
          <w:kern w:val="0"/>
          <w:sz w:val="32"/>
          <w:szCs w:val="32"/>
        </w:rPr>
        <w:t>又恐被蜀兵恥笑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，心中猶豫不決。適庖官</w:t>
      </w:r>
      <w:r w:rsidRPr="009F52AF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進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雞湯，</w:t>
      </w:r>
    </w:p>
    <w:p w:rsidR="00916AFD" w:rsidRPr="001554C4" w:rsidRDefault="005902DA" w:rsidP="00EC5EEB">
      <w:pPr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F52AF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</w:t>
      </w:r>
      <w:r w:rsidR="00533E67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(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進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  <w:lang w:eastAsia="zh-HK"/>
        </w:rPr>
        <w:t>送上</w:t>
      </w:r>
      <w:r w:rsidR="00916AFD" w:rsidRPr="009F52A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916AFD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916AFD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="00916AFD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操見碗中有雞肋，因而有感於懷。正沉吟間，夏侯惇入帳，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稟請夜間口號，操隨口曰：「雞肋，雞肋。」惇傳令眾官，</w:t>
      </w:r>
    </w:p>
    <w:p w:rsidR="004933A4" w:rsidRPr="001554C4" w:rsidRDefault="004933A4" w:rsidP="005902DA">
      <w:pPr>
        <w:rPr>
          <w:rFonts w:ascii="Times New Roman" w:eastAsia="新細明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都稱「雞肋」。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        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行軍主簿楊修見傳「雞肋」二字，便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教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隨行軍士，</w:t>
      </w:r>
    </w:p>
    <w:p w:rsidR="005B4A46" w:rsidRPr="001554C4" w:rsidRDefault="005B4A46" w:rsidP="005902DA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</w:t>
      </w:r>
      <w:r w:rsidR="00916AFD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教：音「交」，命令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各收拾行裝，準備歸程。有人報知夏侯惇，惇大驚，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遂請楊修至帳中，問曰：「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公何收拾行裝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？」</w:t>
      </w:r>
    </w:p>
    <w:p w:rsidR="005B4A46" w:rsidRPr="001554C4" w:rsidRDefault="005B4A46" w:rsidP="005902DA">
      <w:pPr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                         </w:t>
      </w:r>
      <w:r w:rsidR="00B07FAC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 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修曰：「以今夜號令，便知魏王不日將退兵歸也。</w:t>
      </w:r>
    </w:p>
    <w:p w:rsidR="00BE1B13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雞肋者，食之無肉，棄之有味。</w:t>
      </w:r>
      <w:r w:rsidRPr="007F372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今進不能勝，退恐人笑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，</w:t>
      </w:r>
    </w:p>
    <w:p w:rsidR="004323F3" w:rsidRPr="001554C4" w:rsidRDefault="007F372A" w:rsidP="007F372A">
      <w:pPr>
        <w:ind w:firstLineChars="500" w:firstLine="140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7F372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(</w:t>
      </w:r>
      <w:r w:rsidRPr="007F372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如今進攻不能獲勝，退兵不恐怕被人恥笑。</w:t>
      </w:r>
      <w:r w:rsidRPr="007F372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>)</w:t>
      </w:r>
      <w:r w:rsidRPr="007F372A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</w:t>
      </w:r>
      <w:r w:rsidR="004323F3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4323F3" w:rsidRPr="009F52AF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被動句</w:t>
      </w:r>
      <w:r w:rsidR="004323F3" w:rsidRPr="009F52AF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在此無益，不如早歸。來日魏王必</w:t>
      </w:r>
      <w:r w:rsidRPr="00203756">
        <w:rPr>
          <w:rFonts w:ascii="Times New Roman" w:eastAsia="標楷體" w:hAnsi="Times New Roman" w:cs="Times New Roman"/>
          <w:kern w:val="0"/>
          <w:sz w:val="32"/>
          <w:szCs w:val="32"/>
        </w:rPr>
        <w:t>班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師矣，</w:t>
      </w:r>
      <w:r w:rsidRPr="00B07FAC">
        <w:rPr>
          <w:rFonts w:ascii="Times New Roman" w:eastAsia="標楷體" w:hAnsi="Times New Roman" w:cs="Times New Roman"/>
          <w:kern w:val="0"/>
          <w:sz w:val="32"/>
          <w:szCs w:val="32"/>
        </w:rPr>
        <w:t>故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先收拾行裝，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免得臨時慌亂。」夏侯惇曰︰「公真知魏王肺腑也。」</w:t>
      </w:r>
    </w:p>
    <w:p w:rsidR="004933A4" w:rsidRPr="001554C4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遂亦收拾行裝，於是寨中諸</w:t>
      </w:r>
      <w:r w:rsidRPr="006636BC">
        <w:rPr>
          <w:rFonts w:ascii="Times New Roman" w:eastAsia="標楷體" w:hAnsi="Times New Roman" w:cs="Times New Roman"/>
          <w:kern w:val="0"/>
          <w:sz w:val="32"/>
          <w:szCs w:val="32"/>
        </w:rPr>
        <w:t>將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，無不準備歸計。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 </w:t>
      </w:r>
    </w:p>
    <w:p w:rsidR="00BE1B13" w:rsidRPr="005902DA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 xml:space="preserve">        </w:t>
      </w:r>
      <w:r w:rsidRPr="001554C4">
        <w:rPr>
          <w:rFonts w:ascii="Times New Roman" w:eastAsia="標楷體" w:hAnsi="Times New Roman" w:cs="Times New Roman"/>
          <w:sz w:val="32"/>
          <w:szCs w:val="32"/>
        </w:rPr>
        <w:t>當夜曹操心亂，不能</w:t>
      </w:r>
      <w:r w:rsidR="00916AFD" w:rsidRPr="001554C4">
        <w:rPr>
          <w:rFonts w:ascii="Times New Roman" w:eastAsia="標楷體" w:hAnsi="Times New Roman" w:cs="Times New Roman"/>
          <w:sz w:val="32"/>
          <w:szCs w:val="32"/>
          <w:lang w:eastAsia="zh-HK"/>
        </w:rPr>
        <w:t>穩</w:t>
      </w:r>
      <w:r w:rsidRPr="001554C4">
        <w:rPr>
          <w:rFonts w:ascii="Times New Roman" w:eastAsia="標楷體" w:hAnsi="Times New Roman" w:cs="Times New Roman"/>
          <w:sz w:val="32"/>
          <w:szCs w:val="32"/>
        </w:rPr>
        <w:t>睡，遂手提鋼斧，遶寨私行。</w:t>
      </w:r>
    </w:p>
    <w:p w:rsidR="00BE1B13" w:rsidRPr="005902DA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902DA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只見夏侯惇寨內軍士，各準備行裝。操大驚，</w:t>
      </w:r>
    </w:p>
    <w:p w:rsidR="00BE1B13" w:rsidRPr="005902DA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902DA">
        <w:rPr>
          <w:rFonts w:ascii="Times New Roman" w:eastAsia="標楷體" w:hAnsi="Times New Roman" w:cs="Times New Roman"/>
          <w:kern w:val="0"/>
          <w:sz w:val="32"/>
          <w:szCs w:val="32"/>
        </w:rPr>
        <w:t>急回帳召惇問其故。惇曰：「主簿楊德祖，</w:t>
      </w:r>
    </w:p>
    <w:p w:rsidR="00BE1B13" w:rsidRPr="005902DA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902DA">
        <w:rPr>
          <w:rFonts w:ascii="Times New Roman" w:eastAsia="標楷體" w:hAnsi="Times New Roman" w:cs="Times New Roman"/>
          <w:kern w:val="0"/>
          <w:sz w:val="32"/>
          <w:szCs w:val="32"/>
        </w:rPr>
        <w:t>先知大王欲歸之意。」操喚楊修問之，</w:t>
      </w:r>
      <w:r w:rsidRPr="005902DA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修以雞肋之意對</w:t>
      </w:r>
      <w:r w:rsidRPr="005902DA">
        <w:rPr>
          <w:rFonts w:ascii="Times New Roman" w:eastAsia="標楷體" w:hAnsi="Times New Roman" w:cs="Times New Roman"/>
          <w:kern w:val="0"/>
          <w:sz w:val="32"/>
          <w:szCs w:val="32"/>
        </w:rPr>
        <w:t>。</w:t>
      </w:r>
    </w:p>
    <w:p w:rsidR="00554A86" w:rsidRPr="001554C4" w:rsidRDefault="00554A86" w:rsidP="004933A4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  </w:t>
      </w:r>
      <w:r w:rsidR="006636B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修對以雞肋之意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6636BC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操大怒曰：「汝怎敢造言</w:t>
      </w:r>
      <w:r w:rsidRPr="004B5C80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亂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我軍心！」喝刀斧手推出斬之，</w:t>
      </w:r>
    </w:p>
    <w:p w:rsidR="006636BC" w:rsidRPr="001554C4" w:rsidRDefault="006636BC" w:rsidP="006636BC">
      <w:pPr>
        <w:widowControl/>
        <w:ind w:firstLineChars="500" w:firstLine="140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亂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惑亂</w:t>
      </w:r>
      <w:r w:rsidR="00124372"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，形容詞作動詞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="00124372" w:rsidRPr="004B5C80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類活用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933A4" w:rsidRPr="005902DA" w:rsidRDefault="004933A4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kern w:val="0"/>
          <w:sz w:val="32"/>
          <w:szCs w:val="32"/>
        </w:rPr>
        <w:t>將首級號令於轅門外。</w:t>
      </w:r>
    </w:p>
    <w:p w:rsidR="00BE1B13" w:rsidRPr="005902DA" w:rsidRDefault="005902DA" w:rsidP="005902DA">
      <w:pPr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　　</w:t>
      </w:r>
      <w:r w:rsidR="004933A4" w:rsidRPr="005902DA">
        <w:rPr>
          <w:rFonts w:ascii="Times New Roman" w:eastAsia="標楷體" w:hAnsi="Times New Roman" w:cs="Times New Roman"/>
          <w:kern w:val="0"/>
          <w:sz w:val="32"/>
          <w:szCs w:val="32"/>
        </w:rPr>
        <w:t>原來楊修為人，恃才放曠，</w:t>
      </w:r>
      <w:r w:rsidR="004933A4" w:rsidRPr="005902DA">
        <w:rPr>
          <w:rFonts w:ascii="Times New Roman" w:eastAsia="標楷體" w:hAnsi="Times New Roman" w:cs="Times New Roman"/>
          <w:kern w:val="0"/>
          <w:sz w:val="32"/>
          <w:szCs w:val="32"/>
          <w:bdr w:val="single" w:sz="4" w:space="0" w:color="auto"/>
        </w:rPr>
        <w:t>數</w:t>
      </w:r>
      <w:r w:rsidR="004933A4" w:rsidRPr="005902DA">
        <w:rPr>
          <w:rFonts w:ascii="Times New Roman" w:eastAsia="標楷體" w:hAnsi="Times New Roman" w:cs="Times New Roman"/>
          <w:kern w:val="0"/>
          <w:sz w:val="32"/>
          <w:szCs w:val="32"/>
        </w:rPr>
        <w:t>犯曹操之忌。</w:t>
      </w:r>
    </w:p>
    <w:p w:rsidR="00554A86" w:rsidRPr="001554C4" w:rsidRDefault="005902DA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(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數：音「朔」，多次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操嘗造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花園一所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，造成，操往觀之，不置褒貶，</w:t>
      </w:r>
    </w:p>
    <w:p w:rsidR="00554A86" w:rsidRPr="001554C4" w:rsidRDefault="005902DA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(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一所花園</w:t>
      </w:r>
      <w:r w:rsidR="00554A86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="00554A86"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只取筆於門上</w:t>
      </w:r>
      <w:r w:rsidRPr="00C741CF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書</w:t>
      </w:r>
      <w:r w:rsidRPr="001554C4">
        <w:rPr>
          <w:rFonts w:ascii="Times New Roman" w:eastAsia="標楷體" w:hAnsi="Times New Roman" w:cs="Times New Roman"/>
          <w:sz w:val="32"/>
          <w:szCs w:val="32"/>
        </w:rPr>
        <w:t>一「活」字而去。人皆不曉其意。</w:t>
      </w:r>
    </w:p>
    <w:p w:rsidR="00554A86" w:rsidRPr="001554C4" w:rsidRDefault="00554A86" w:rsidP="00C741CF">
      <w:pPr>
        <w:widowControl/>
        <w:ind w:firstLineChars="300" w:firstLine="840"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5902D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書：寫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="00C741CF" w:rsidRPr="004B5C80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一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詞</w:t>
      </w:r>
      <w:r w:rsidR="00C741CF" w:rsidRPr="004B5C80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修曰</w:t>
      </w:r>
      <w:r w:rsidRPr="001554C4">
        <w:rPr>
          <w:rFonts w:ascii="Times New Roman" w:eastAsia="新細明體" w:hAnsi="Times New Roman" w:cs="Times New Roman"/>
          <w:sz w:val="32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：「</w:t>
      </w:r>
      <w:r w:rsidRPr="00587393">
        <w:rPr>
          <w:rFonts w:ascii="Times New Roman" w:eastAsia="標楷體" w:hAnsi="Times New Roman" w:cs="Times New Roman"/>
          <w:sz w:val="32"/>
          <w:szCs w:val="32"/>
          <w:u w:val="single"/>
        </w:rPr>
        <w:t>門內添『活』字，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乃『闊』字也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，丞相嫌園門闊耳。」</w:t>
      </w:r>
    </w:p>
    <w:p w:rsidR="00916AFD" w:rsidRPr="001554C4" w:rsidRDefault="00916AFD" w:rsidP="005902DA">
      <w:pPr>
        <w:widowControl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</w:t>
      </w:r>
      <w:r w:rsidR="005902D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　　　　　　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  <w:lang w:eastAsia="zh-HK"/>
        </w:rPr>
        <w:t>判斷句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4B5C80">
        <w:rPr>
          <w:rFonts w:ascii="Times New Roman" w:eastAsia="標楷體" w:hAnsi="Times New Roman" w:cs="Times New Roman"/>
          <w:sz w:val="32"/>
          <w:szCs w:val="32"/>
          <w:u w:val="single"/>
        </w:rPr>
        <w:t>於是再築牆圍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，改造停當，又請操觀之。操大喜，</w:t>
      </w:r>
    </w:p>
    <w:p w:rsidR="00587393" w:rsidRDefault="00587393" w:rsidP="005902DA">
      <w:pPr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「工匠」於是再築牆圍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主語省略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問曰：「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誰知吾意？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」左右曰：「楊修也。」操雖稱美，</w:t>
      </w:r>
    </w:p>
    <w:p w:rsidR="00A66F59" w:rsidRPr="001554C4" w:rsidRDefault="00A66F59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933A4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lastRenderedPageBreak/>
        <w:t>心甚忌之。</w:t>
      </w:r>
    </w:p>
    <w:p w:rsidR="00BE1B13" w:rsidRPr="001554C4" w:rsidRDefault="005902DA" w:rsidP="005902DA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又一日，塞北送</w:t>
      </w:r>
      <w:r w:rsidR="004933A4"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酥一盒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至，</w:t>
      </w:r>
    </w:p>
    <w:p w:rsidR="00A66F59" w:rsidRPr="001554C4" w:rsidRDefault="00A66F59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</w:t>
      </w:r>
      <w:r w:rsidR="005902D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　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一盒酥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操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自寫「一盒酥」三字於盒上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，置之案頭。修入見之，</w:t>
      </w:r>
    </w:p>
    <w:p w:rsidR="00A66F59" w:rsidRPr="001554C4" w:rsidRDefault="00A66F59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於盒上自寫「一盒酥」三字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取匙與眾分食訖。操問其</w:t>
      </w:r>
      <w:r w:rsidRPr="00287BEF">
        <w:rPr>
          <w:rFonts w:ascii="Times New Roman" w:eastAsia="標楷體" w:hAnsi="Times New Roman" w:cs="Times New Roman"/>
          <w:sz w:val="32"/>
          <w:szCs w:val="32"/>
        </w:rPr>
        <w:t>故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，修答曰：</w:t>
      </w:r>
    </w:p>
    <w:p w:rsidR="00A66F59" w:rsidRPr="001554C4" w:rsidRDefault="00A66F59" w:rsidP="005902DA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竟：通「逕」，直接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「盒上明</w:t>
      </w:r>
      <w:r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書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『一人一口酥』，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豈敢違丞相之命乎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？」</w:t>
      </w:r>
    </w:p>
    <w:p w:rsidR="00A66F59" w:rsidRPr="001554C4" w:rsidRDefault="00A66F59" w:rsidP="005902DA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             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4933A4" w:rsidRPr="001554C4" w:rsidRDefault="004933A4" w:rsidP="005902DA">
      <w:pPr>
        <w:rPr>
          <w:rFonts w:ascii="Times New Roman" w:eastAsia="新細明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操雖喜而笑，心</w:t>
      </w:r>
      <w:r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惡</w:t>
      </w:r>
      <w:r w:rsidRPr="001554C4">
        <w:rPr>
          <w:rFonts w:ascii="Times New Roman" w:eastAsia="標楷體" w:hAnsi="Times New Roman" w:cs="Times New Roman"/>
          <w:sz w:val="32"/>
          <w:szCs w:val="32"/>
        </w:rPr>
        <w:t>之。</w:t>
      </w:r>
    </w:p>
    <w:p w:rsidR="00A66F59" w:rsidRPr="001554C4" w:rsidRDefault="00A66F59" w:rsidP="005902DA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惡：音「</w:t>
      </w:r>
      <w:r w:rsidR="005759B7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wu3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</w:t>
      </w:r>
      <w:r w:rsidR="00B46A24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，</w:t>
      </w:r>
      <w:r w:rsidR="005759B7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厭惡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5902DA" w:rsidP="005902DA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操恐人暗中謀害</w:t>
      </w:r>
      <w:r w:rsidR="006A1854" w:rsidRPr="001554C4">
        <w:rPr>
          <w:rFonts w:ascii="Times New Roman" w:eastAsia="標楷體" w:hAnsi="Times New Roman" w:cs="Times New Roman"/>
          <w:sz w:val="32"/>
          <w:szCs w:val="32"/>
        </w:rPr>
        <w:t>己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身，常吩咐左右：「吾夢中</w:t>
      </w:r>
      <w:r w:rsidR="004933A4"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好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殺人，</w:t>
      </w:r>
    </w:p>
    <w:p w:rsidR="005759B7" w:rsidRPr="001554C4" w:rsidRDefault="005759B7" w:rsidP="005902DA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好：音「耗」，</w:t>
      </w:r>
      <w:r w:rsidR="00B46A24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喜歡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一字多音、一詞多義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  <w:lang w:eastAsia="zh-CN"/>
        </w:rPr>
        <w:t>凡吾睡着，汝等切勿近前。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」一日，晝寢帳中，落被於地，</w:t>
      </w:r>
    </w:p>
    <w:p w:rsidR="006F357B" w:rsidRPr="001554C4" w:rsidRDefault="004933A4" w:rsidP="005902DA">
      <w:pPr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一近侍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慌取覆蓋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，操躍起拔劍斬之，復上牀睡，半晌而起，</w:t>
      </w:r>
      <w:r w:rsidR="006F357B"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6F357B" w:rsidRPr="001554C4" w:rsidRDefault="006F357B" w:rsidP="005902DA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慌取「被」覆蓋「曹操」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賓語省略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佯驚問：「</w:t>
      </w:r>
      <w:r w:rsidRPr="001554C4"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  <w:t>何人殺吾近侍？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」眾</w:t>
      </w:r>
      <w:r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以實對</w:t>
      </w:r>
      <w:r w:rsidRPr="001554C4">
        <w:rPr>
          <w:rFonts w:ascii="Times New Roman" w:eastAsia="標楷體" w:hAnsi="Times New Roman" w:cs="Times New Roman"/>
          <w:sz w:val="32"/>
          <w:szCs w:val="32"/>
        </w:rPr>
        <w:t>，操痛哭，命厚葬之。</w:t>
      </w:r>
    </w:p>
    <w:p w:rsidR="006F357B" w:rsidRPr="001554C4" w:rsidRDefault="006F357B" w:rsidP="005902DA">
      <w:pPr>
        <w:widowControl/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</w:t>
      </w:r>
      <w:r w:rsidR="00B07FAC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疑問句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)  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眾對以實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倒裝句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人皆以為操果夢中殺人，</w:t>
      </w:r>
      <w:r w:rsidR="00965363" w:rsidRPr="001554C4">
        <w:rPr>
          <w:rFonts w:ascii="Times New Roman" w:eastAsia="標楷體" w:hAnsi="Times New Roman" w:cs="Times New Roman"/>
          <w:sz w:val="32"/>
          <w:szCs w:val="32"/>
        </w:rPr>
        <w:t>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修知其意，臨葬時指而歎曰：</w:t>
      </w:r>
    </w:p>
    <w:p w:rsidR="004933A4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「丞相非在夢中，君</w:t>
      </w:r>
      <w:r w:rsidR="00965363"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乃</w:t>
      </w:r>
      <w:r w:rsidRPr="001554C4">
        <w:rPr>
          <w:rFonts w:ascii="Times New Roman" w:eastAsia="標楷體" w:hAnsi="Times New Roman" w:cs="Times New Roman"/>
          <w:sz w:val="32"/>
          <w:szCs w:val="32"/>
        </w:rPr>
        <w:t>在夢中耳。」操聞愈</w:t>
      </w:r>
      <w:r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惡</w:t>
      </w:r>
      <w:r w:rsidRPr="001554C4">
        <w:rPr>
          <w:rFonts w:ascii="Times New Roman" w:eastAsia="標楷體" w:hAnsi="Times New Roman" w:cs="Times New Roman"/>
          <w:sz w:val="32"/>
          <w:szCs w:val="32"/>
        </w:rPr>
        <w:t>之。</w:t>
      </w:r>
    </w:p>
    <w:p w:rsidR="00FE3749" w:rsidRPr="001554C4" w:rsidRDefault="00FE3749" w:rsidP="005902DA">
      <w:pPr>
        <w:widowControl/>
        <w:spacing w:line="400" w:lineRule="exact"/>
        <w:rPr>
          <w:rFonts w:ascii="Times New Roman" w:eastAsia="新細明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</w:t>
      </w:r>
      <w:r w:rsidR="00F42E8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="005902DA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</w:rPr>
        <w:t xml:space="preserve">　　</w:t>
      </w:r>
      <w:r w:rsidR="00F42E89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乃：才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 xml:space="preserve"> 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1573F5" w:rsidP="005902DA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操第三子曹植，愛修之才，常邀修談論，終夜不息。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lastRenderedPageBreak/>
        <w:t>操與眾商議，欲立植為世子，曹丕知之，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密請朝歌長吳質入內府商議。因恐有人知覺，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乃用大簏藏吳質於中，只說是絹疋在內，載入府中。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修知其事，逕來告操，操令人於丕府門伺察之。丕慌告吳質，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質曰：「</w:t>
      </w:r>
      <w:r w:rsidRPr="00374E2C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無</w:t>
      </w:r>
      <w:r w:rsidRPr="001554C4">
        <w:rPr>
          <w:rFonts w:ascii="Times New Roman" w:eastAsia="標楷體" w:hAnsi="Times New Roman" w:cs="Times New Roman"/>
          <w:sz w:val="32"/>
          <w:szCs w:val="32"/>
        </w:rPr>
        <w:t>憂也，明日用大簏裝絹，再入以惑之。」</w:t>
      </w:r>
    </w:p>
    <w:p w:rsidR="00374E2C" w:rsidRPr="001554C4" w:rsidRDefault="00374E2C" w:rsidP="00374E2C">
      <w:pPr>
        <w:widowControl/>
        <w:spacing w:line="400" w:lineRule="exact"/>
        <w:ind w:firstLineChars="400" w:firstLine="1120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無：通「毋」，不要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32"/>
          <w:lang w:eastAsia="zh-HK"/>
        </w:rPr>
        <w:t>通假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丕如其言，以大簏載絹入，使者搜看簏中，果絹也，</w:t>
      </w:r>
    </w:p>
    <w:p w:rsidR="004933A4" w:rsidRPr="005902DA" w:rsidRDefault="00965363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回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報曹操，操因疑修譖害曹丕，愈</w:t>
      </w:r>
      <w:r w:rsidR="004933A4" w:rsidRPr="001573F5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惡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之。</w:t>
      </w:r>
    </w:p>
    <w:p w:rsidR="00BE1B13" w:rsidRPr="001554C4" w:rsidRDefault="005902DA" w:rsidP="005902DA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操欲試曹丕、曹植之才幹，一日令各出鄴城門，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卻密使人吩咐門吏，</w:t>
      </w:r>
      <w:r w:rsidRPr="005902DA">
        <w:rPr>
          <w:rFonts w:ascii="Times New Roman" w:eastAsia="標楷體" w:hAnsi="Times New Roman" w:cs="Times New Roman"/>
          <w:sz w:val="32"/>
          <w:szCs w:val="32"/>
          <w:u w:val="single"/>
        </w:rPr>
        <w:t>令勿放出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。曹丕先至，門吏阻之，</w:t>
      </w:r>
    </w:p>
    <w:p w:rsidR="00FE3749" w:rsidRPr="001554C4" w:rsidRDefault="00FE3749" w:rsidP="005902DA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令「門吏」勿放「曹丕、曹植」出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賓語省略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丕只得退回。植聞之，問計於修，修曰：「君奉王命而出，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如有阻</w:t>
      </w:r>
      <w:r w:rsidRPr="004B5C80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當</w:t>
      </w:r>
      <w:r w:rsidRPr="001554C4">
        <w:rPr>
          <w:rFonts w:ascii="Times New Roman" w:eastAsia="標楷體" w:hAnsi="Times New Roman" w:cs="Times New Roman"/>
          <w:sz w:val="32"/>
          <w:szCs w:val="32"/>
        </w:rPr>
        <w:t>者，</w:t>
      </w:r>
      <w:r w:rsidRPr="007A0631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竟</w:t>
      </w:r>
      <w:r w:rsidRPr="001554C4">
        <w:rPr>
          <w:rFonts w:ascii="Times New Roman" w:eastAsia="標楷體" w:hAnsi="Times New Roman" w:cs="Times New Roman"/>
          <w:sz w:val="32"/>
          <w:szCs w:val="32"/>
        </w:rPr>
        <w:t>斬之可也。」植</w:t>
      </w:r>
      <w:r w:rsidRPr="007A0631">
        <w:rPr>
          <w:rFonts w:ascii="Times New Roman" w:eastAsia="標楷體" w:hAnsi="Times New Roman" w:cs="Times New Roman"/>
          <w:sz w:val="32"/>
          <w:szCs w:val="32"/>
        </w:rPr>
        <w:t>然</w:t>
      </w:r>
      <w:r w:rsidRPr="001554C4">
        <w:rPr>
          <w:rFonts w:ascii="Times New Roman" w:eastAsia="標楷體" w:hAnsi="Times New Roman" w:cs="Times New Roman"/>
          <w:sz w:val="32"/>
          <w:szCs w:val="32"/>
        </w:rPr>
        <w:t>其言。及至門，門吏阻住。</w:t>
      </w:r>
    </w:p>
    <w:p w:rsidR="007A0631" w:rsidRDefault="007A0631" w:rsidP="007A0631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當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：通「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擋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」，</w:t>
      </w:r>
      <w:r w:rsidRPr="004B5C80">
        <w:rPr>
          <w:rFonts w:ascii="Times New Roman" w:eastAsia="標楷體" w:hAnsi="Times New Roman" w:cs="Times New Roman" w:hint="eastAsia"/>
          <w:color w:val="FF0000"/>
          <w:kern w:val="0"/>
          <w:sz w:val="28"/>
          <w:szCs w:val="32"/>
          <w:lang w:eastAsia="zh-HK"/>
        </w:rPr>
        <w:t>阻擋</w:t>
      </w:r>
      <w:r w:rsidRPr="004B5C80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Pr="004B5C80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5902DA" w:rsidRDefault="005902DA" w:rsidP="007A0631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</w:pPr>
      <w:r w:rsidRPr="007A063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(</w:t>
      </w:r>
      <w:r w:rsidRPr="007A063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竟：通「逕」，直接</w:t>
      </w:r>
      <w:r w:rsidRPr="007A0631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7A063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7A063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通假</w:t>
      </w:r>
      <w:r w:rsidRPr="007A0631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植叱曰：「吾奉王命，誰敢阻當！」立斬之。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於是曹操以植為能。後有人告操曰：「此乃楊修之所教也。」</w:t>
      </w:r>
    </w:p>
    <w:p w:rsidR="004933A4" w:rsidRPr="001554C4" w:rsidRDefault="004933A4" w:rsidP="005902DA">
      <w:pPr>
        <w:rPr>
          <w:rFonts w:ascii="Times New Roman" w:eastAsia="新細明體" w:hAnsi="Times New Roman" w:cs="Times New Roman"/>
          <w:kern w:val="0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操大怒，因此亦不喜植。</w:t>
      </w:r>
    </w:p>
    <w:p w:rsidR="00BE1B13" w:rsidRPr="001554C4" w:rsidRDefault="005902DA" w:rsidP="005902DA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修又嘗為曹植作</w:t>
      </w:r>
      <w:r w:rsidR="004933A4" w:rsidRPr="001554C4">
        <w:rPr>
          <w:rFonts w:ascii="Times New Roman" w:eastAsia="標楷體" w:hAnsi="Times New Roman" w:cs="Times New Roman"/>
          <w:sz w:val="32"/>
          <w:szCs w:val="32"/>
          <w:u w:val="single"/>
        </w:rPr>
        <w:t>答教十餘條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，</w:t>
      </w:r>
      <w:r w:rsidR="004933A4" w:rsidRPr="001554C4">
        <w:rPr>
          <w:rFonts w:ascii="Times New Roman" w:eastAsia="標楷體" w:hAnsi="Times New Roman" w:cs="Times New Roman"/>
          <w:sz w:val="32"/>
          <w:szCs w:val="32"/>
          <w:bdr w:val="single" w:sz="4" w:space="0" w:color="auto"/>
        </w:rPr>
        <w:t>但</w:t>
      </w:r>
      <w:r w:rsidR="004933A4" w:rsidRPr="001554C4">
        <w:rPr>
          <w:rFonts w:ascii="Times New Roman" w:eastAsia="標楷體" w:hAnsi="Times New Roman" w:cs="Times New Roman"/>
          <w:sz w:val="32"/>
          <w:szCs w:val="32"/>
        </w:rPr>
        <w:t>操有問，</w:t>
      </w:r>
    </w:p>
    <w:p w:rsidR="00343912" w:rsidRPr="001554C4" w:rsidRDefault="00343912" w:rsidP="000E64E0">
      <w:pPr>
        <w:widowControl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</w:pP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                         (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但：但凡</w:t>
      </w:r>
      <w:r w:rsidRPr="001554C4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>)</w:t>
      </w:r>
      <w:r w:rsidR="008C13DF">
        <w:rPr>
          <w:rFonts w:ascii="Times New Roman" w:eastAsia="標楷體" w:hAnsi="Times New Roman" w:cs="Times New Roman"/>
          <w:color w:val="FF0000"/>
          <w:kern w:val="0"/>
          <w:sz w:val="28"/>
          <w:szCs w:val="32"/>
        </w:rPr>
        <w:t xml:space="preserve"> 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(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一詞多義</w:t>
      </w:r>
      <w:r w:rsidRPr="001554C4">
        <w:rPr>
          <w:rFonts w:ascii="Times New Roman" w:eastAsia="標楷體" w:hAnsi="Times New Roman" w:cs="Times New Roman"/>
          <w:color w:val="0070C0"/>
          <w:kern w:val="0"/>
          <w:sz w:val="28"/>
          <w:szCs w:val="32"/>
        </w:rPr>
        <w:t>)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植即依條答之。操每以軍國之事問植，植對答如流，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lastRenderedPageBreak/>
        <w:t>操心中甚疑。後曹丕暗買植左右，偷答教來告操，操見了，</w:t>
      </w:r>
    </w:p>
    <w:p w:rsidR="00BE1B13" w:rsidRPr="001554C4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大怒曰：「匹夫安敢欺我耶</w:t>
      </w:r>
      <w:r w:rsidR="00971D37"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！</w:t>
      </w:r>
      <w:r w:rsidRPr="001554C4">
        <w:rPr>
          <w:rFonts w:ascii="Times New Roman" w:eastAsia="標楷體" w:hAnsi="Times New Roman" w:cs="Times New Roman"/>
          <w:sz w:val="32"/>
          <w:szCs w:val="32"/>
        </w:rPr>
        <w:t>」此時</w:t>
      </w:r>
      <w:r w:rsidR="00916AFD" w:rsidRPr="001554C4">
        <w:rPr>
          <w:rFonts w:ascii="Times New Roman" w:eastAsia="標楷體" w:hAnsi="Times New Roman" w:cs="Times New Roman"/>
          <w:sz w:val="32"/>
          <w:szCs w:val="32"/>
        </w:rPr>
        <w:t>已</w:t>
      </w:r>
      <w:r w:rsidRPr="001554C4">
        <w:rPr>
          <w:rFonts w:ascii="Times New Roman" w:eastAsia="標楷體" w:hAnsi="Times New Roman" w:cs="Times New Roman"/>
          <w:sz w:val="32"/>
          <w:szCs w:val="32"/>
        </w:rPr>
        <w:t>有殺修之心，</w:t>
      </w:r>
    </w:p>
    <w:p w:rsidR="00570DD8" w:rsidRPr="005902DA" w:rsidRDefault="004933A4" w:rsidP="005902DA">
      <w:pPr>
        <w:rPr>
          <w:rFonts w:ascii="Times New Roman" w:eastAsia="標楷體" w:hAnsi="Times New Roman" w:cs="Times New Roman"/>
          <w:sz w:val="32"/>
          <w:szCs w:val="32"/>
        </w:rPr>
      </w:pPr>
      <w:r w:rsidRPr="001554C4">
        <w:rPr>
          <w:rFonts w:ascii="Times New Roman" w:eastAsia="標楷體" w:hAnsi="Times New Roman" w:cs="Times New Roman"/>
          <w:sz w:val="32"/>
          <w:szCs w:val="32"/>
        </w:rPr>
        <w:t>今乃借惑亂軍心之罪殺之。</w:t>
      </w:r>
    </w:p>
    <w:sectPr w:rsidR="00570DD8" w:rsidRPr="005902DA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C9" w:rsidRDefault="00AC1CC9" w:rsidP="00DB40B5">
      <w:r>
        <w:separator/>
      </w:r>
    </w:p>
  </w:endnote>
  <w:endnote w:type="continuationSeparator" w:id="0">
    <w:p w:rsidR="00AC1CC9" w:rsidRDefault="00AC1CC9" w:rsidP="00DB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C9" w:rsidRDefault="00AC1CC9" w:rsidP="00DB40B5">
      <w:r>
        <w:separator/>
      </w:r>
    </w:p>
  </w:footnote>
  <w:footnote w:type="continuationSeparator" w:id="0">
    <w:p w:rsidR="00AC1CC9" w:rsidRDefault="00AC1CC9" w:rsidP="00DB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3A4"/>
    <w:rsid w:val="0008300C"/>
    <w:rsid w:val="000E64E0"/>
    <w:rsid w:val="000E65E1"/>
    <w:rsid w:val="000F7E10"/>
    <w:rsid w:val="00124372"/>
    <w:rsid w:val="00142ECB"/>
    <w:rsid w:val="00147879"/>
    <w:rsid w:val="001554C4"/>
    <w:rsid w:val="001573F5"/>
    <w:rsid w:val="00203756"/>
    <w:rsid w:val="00217487"/>
    <w:rsid w:val="00287BEF"/>
    <w:rsid w:val="002C1ACE"/>
    <w:rsid w:val="00343912"/>
    <w:rsid w:val="00374E2C"/>
    <w:rsid w:val="00377265"/>
    <w:rsid w:val="00383000"/>
    <w:rsid w:val="003E3CF8"/>
    <w:rsid w:val="0042403A"/>
    <w:rsid w:val="004323F3"/>
    <w:rsid w:val="004933A4"/>
    <w:rsid w:val="004B5C80"/>
    <w:rsid w:val="005004AB"/>
    <w:rsid w:val="00516F05"/>
    <w:rsid w:val="005260D0"/>
    <w:rsid w:val="00533E67"/>
    <w:rsid w:val="00554A86"/>
    <w:rsid w:val="00570DD8"/>
    <w:rsid w:val="005759B7"/>
    <w:rsid w:val="00587393"/>
    <w:rsid w:val="005902DA"/>
    <w:rsid w:val="005B4A46"/>
    <w:rsid w:val="00626173"/>
    <w:rsid w:val="006636BC"/>
    <w:rsid w:val="006962AA"/>
    <w:rsid w:val="006A1854"/>
    <w:rsid w:val="006E4A30"/>
    <w:rsid w:val="006F357B"/>
    <w:rsid w:val="0078622E"/>
    <w:rsid w:val="007A0631"/>
    <w:rsid w:val="007B5B47"/>
    <w:rsid w:val="007E11D1"/>
    <w:rsid w:val="007F372A"/>
    <w:rsid w:val="00807504"/>
    <w:rsid w:val="0083230F"/>
    <w:rsid w:val="00857FC6"/>
    <w:rsid w:val="008C13DF"/>
    <w:rsid w:val="00916AFD"/>
    <w:rsid w:val="00965363"/>
    <w:rsid w:val="00971D37"/>
    <w:rsid w:val="009F52AF"/>
    <w:rsid w:val="00A66F59"/>
    <w:rsid w:val="00A845B3"/>
    <w:rsid w:val="00AC1CC9"/>
    <w:rsid w:val="00AC3811"/>
    <w:rsid w:val="00AE4579"/>
    <w:rsid w:val="00AE5D8E"/>
    <w:rsid w:val="00B07FAC"/>
    <w:rsid w:val="00B46A24"/>
    <w:rsid w:val="00BE1B13"/>
    <w:rsid w:val="00C119D9"/>
    <w:rsid w:val="00C309F1"/>
    <w:rsid w:val="00C741CF"/>
    <w:rsid w:val="00CD71FE"/>
    <w:rsid w:val="00D02705"/>
    <w:rsid w:val="00D32794"/>
    <w:rsid w:val="00D97841"/>
    <w:rsid w:val="00DB40B5"/>
    <w:rsid w:val="00EC5EEB"/>
    <w:rsid w:val="00ED44F2"/>
    <w:rsid w:val="00EF5B2E"/>
    <w:rsid w:val="00F034F9"/>
    <w:rsid w:val="00F42E89"/>
    <w:rsid w:val="00F764A0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29935"/>
  <w15:docId w15:val="{8C652734-AFA1-4544-BEE1-CE93795A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3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DB4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B40B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B40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46</cp:revision>
  <dcterms:created xsi:type="dcterms:W3CDTF">2020-02-15T09:23:00Z</dcterms:created>
  <dcterms:modified xsi:type="dcterms:W3CDTF">2020-04-24T07:40:00Z</dcterms:modified>
</cp:coreProperties>
</file>