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4B77" w14:textId="4363C397" w:rsidR="00AF7F9A" w:rsidRPr="006F588C" w:rsidRDefault="00AF7F9A" w:rsidP="00AF7F9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>中國語文 中三</w:t>
      </w:r>
    </w:p>
    <w:p w14:paraId="326B0406" w14:textId="77777777" w:rsidR="00AF7F9A" w:rsidRDefault="00AF7F9A" w:rsidP="00AF7F9A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 xml:space="preserve">單元二 </w:t>
      </w:r>
    </w:p>
    <w:p w14:paraId="4E863451" w14:textId="77777777" w:rsidR="00AF7F9A" w:rsidRPr="00C238B7" w:rsidRDefault="00AF7F9A" w:rsidP="00AF7F9A">
      <w:pPr>
        <w:pStyle w:val="Modulenumber"/>
        <w:spacing w:line="360" w:lineRule="exact"/>
        <w:rPr>
          <w:rFonts w:hAnsi="標楷體"/>
          <w:b w:val="0"/>
          <w:sz w:val="32"/>
          <w:szCs w:val="32"/>
        </w:rPr>
      </w:pPr>
      <w:r w:rsidRPr="00C238B7">
        <w:rPr>
          <w:rFonts w:hAnsi="標楷體" w:hint="eastAsia"/>
          <w:b w:val="0"/>
          <w:sz w:val="32"/>
          <w:szCs w:val="32"/>
        </w:rPr>
        <w:t>記憶中的笑與淚──記敍的方法和詳略</w:t>
      </w:r>
    </w:p>
    <w:p w14:paraId="0D91F4F9" w14:textId="77777777" w:rsidR="00C238B7" w:rsidRPr="00C238B7" w:rsidRDefault="00C238B7" w:rsidP="00AF7F9A">
      <w:pPr>
        <w:pStyle w:val="Modulenumber"/>
        <w:spacing w:line="360" w:lineRule="exact"/>
        <w:rPr>
          <w:rFonts w:hAnsi="標楷體"/>
          <w:sz w:val="32"/>
          <w:szCs w:val="32"/>
        </w:rPr>
      </w:pPr>
    </w:p>
    <w:p w14:paraId="336FBD5D" w14:textId="6CEF9C8E" w:rsidR="00AF7F9A" w:rsidRDefault="002251A5" w:rsidP="00AF7F9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〈</w:t>
      </w:r>
      <w:r w:rsidRPr="002251A5">
        <w:rPr>
          <w:rFonts w:ascii="標楷體" w:eastAsia="標楷體" w:hAnsi="標楷體" w:hint="eastAsia"/>
          <w:color w:val="000000"/>
          <w:sz w:val="32"/>
          <w:szCs w:val="32"/>
        </w:rPr>
        <w:t>閨房記樂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〉</w:t>
      </w:r>
      <w:r w:rsidR="00AF7F9A" w:rsidRPr="006F588C">
        <w:rPr>
          <w:rFonts w:ascii="標楷體" w:eastAsia="標楷體" w:hAnsi="標楷體" w:hint="eastAsia"/>
          <w:color w:val="000000"/>
          <w:sz w:val="32"/>
          <w:szCs w:val="32"/>
        </w:rPr>
        <w:t>(節錄)  沈復</w:t>
      </w:r>
    </w:p>
    <w:p w14:paraId="60C06882" w14:textId="607A9514" w:rsidR="00AF7F9A" w:rsidRPr="006F588C" w:rsidRDefault="00AF7F9A" w:rsidP="00AF7F9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伸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閱</w:t>
      </w:r>
      <w:r>
        <w:rPr>
          <w:rFonts w:ascii="標楷體" w:eastAsia="標楷體" w:hAnsi="標楷體" w:hint="eastAsia"/>
          <w:color w:val="000000"/>
          <w:sz w:val="32"/>
          <w:szCs w:val="32"/>
        </w:rPr>
        <w:t>讀</w:t>
      </w:r>
      <w:r w:rsidR="001E350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工作紙</w:t>
      </w:r>
    </w:p>
    <w:p w14:paraId="50762741" w14:textId="454A0D6F" w:rsidR="00AF7F9A" w:rsidRPr="00374B94" w:rsidRDefault="00374B94" w:rsidP="00374B94">
      <w:pPr>
        <w:rPr>
          <w:rFonts w:ascii="Times New Roman" w:eastAsia="標楷體" w:hAnsi="Times New Roman"/>
          <w:sz w:val="32"/>
          <w:szCs w:val="32"/>
        </w:rPr>
      </w:pPr>
      <w:r w:rsidRPr="00374B94">
        <w:rPr>
          <w:rFonts w:ascii="Times New Roman" w:eastAsia="標楷體" w:hAnsi="Times New Roman"/>
          <w:sz w:val="32"/>
          <w:szCs w:val="32"/>
        </w:rPr>
        <w:t>姓名：</w:t>
      </w:r>
      <w:r w:rsidRPr="00374B94">
        <w:rPr>
          <w:rFonts w:ascii="Times New Roman" w:eastAsia="標楷體" w:hAnsi="Times New Roman"/>
          <w:sz w:val="32"/>
          <w:szCs w:val="32"/>
        </w:rPr>
        <w:t xml:space="preserve">____________(    ) </w:t>
      </w:r>
      <w:r w:rsidRPr="00374B94">
        <w:rPr>
          <w:rFonts w:ascii="Times New Roman" w:eastAsia="標楷體" w:hAnsi="Times New Roman"/>
          <w:sz w:val="32"/>
          <w:szCs w:val="32"/>
        </w:rPr>
        <w:t>班別：</w:t>
      </w:r>
      <w:r w:rsidRPr="00374B94">
        <w:rPr>
          <w:rFonts w:ascii="Times New Roman" w:eastAsia="標楷體" w:hAnsi="Times New Roman"/>
          <w:sz w:val="32"/>
          <w:szCs w:val="32"/>
        </w:rPr>
        <w:t xml:space="preserve">_______   </w:t>
      </w:r>
      <w:r w:rsidRPr="00374B94">
        <w:rPr>
          <w:rFonts w:ascii="Times New Roman" w:eastAsia="標楷體" w:hAnsi="Times New Roman"/>
          <w:sz w:val="32"/>
          <w:szCs w:val="32"/>
        </w:rPr>
        <w:t>日期：</w:t>
      </w:r>
      <w:r w:rsidRPr="00374B94">
        <w:rPr>
          <w:rFonts w:ascii="Times New Roman" w:eastAsia="標楷體" w:hAnsi="Times New Roman"/>
          <w:sz w:val="32"/>
          <w:szCs w:val="32"/>
        </w:rPr>
        <w:t xml:space="preserve">___________ 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AF7F9A" w:rsidRPr="00AF7F9A" w14:paraId="30BEB082" w14:textId="77777777" w:rsidTr="00AF7F9A">
        <w:tc>
          <w:tcPr>
            <w:tcW w:w="4817" w:type="dxa"/>
          </w:tcPr>
          <w:p w14:paraId="5FCCD542" w14:textId="77777777" w:rsidR="00AF7F9A" w:rsidRPr="00C238B7" w:rsidRDefault="00AF7F9A" w:rsidP="00AF7F9A">
            <w:pPr>
              <w:widowControl/>
              <w:jc w:val="center"/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</w:pPr>
            <w:r w:rsidRPr="00C238B7"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  <w:t>閨房記樂</w:t>
            </w:r>
            <w:r w:rsidR="00C238B7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（</w:t>
            </w:r>
            <w:r w:rsidR="00C238B7" w:rsidRPr="00C238B7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節錄</w:t>
            </w:r>
            <w:r w:rsidR="00C238B7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817" w:type="dxa"/>
          </w:tcPr>
          <w:p w14:paraId="501E2D5A" w14:textId="77777777" w:rsidR="00AF7F9A" w:rsidRPr="00AF7F9A" w:rsidRDefault="00AF7F9A" w:rsidP="00AF7F9A">
            <w:pPr>
              <w:widowControl/>
              <w:jc w:val="center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 w:rsidRPr="00494B0B"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  <w:t>詞語解釋／白話語譯</w:t>
            </w:r>
          </w:p>
        </w:tc>
      </w:tr>
      <w:tr w:rsidR="00AF7F9A" w:rsidRPr="00AF7F9A" w14:paraId="1DD0BF77" w14:textId="77777777" w:rsidTr="00AF7F9A">
        <w:tc>
          <w:tcPr>
            <w:tcW w:w="4817" w:type="dxa"/>
          </w:tcPr>
          <w:p w14:paraId="1E864AC3" w14:textId="5D1C6852" w:rsidR="00AF7F9A" w:rsidRPr="00AF7F9A" w:rsidRDefault="00AF7F9A" w:rsidP="00C238B7">
            <w:pPr>
              <w:ind w:firstLineChars="210" w:firstLine="58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離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家中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許，有洞庭君祠，俗呼水仙廟。回廊曲折，小有園亭</w:t>
            </w:r>
            <w:r w:rsidR="00D06B2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每逢神誕，眾姓各認一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落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，密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懸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一式之玻璃燈，中設寶座，旁列瓶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几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，插花陳設，以較勝負。日惟演戲，夜則參差高下，</w:t>
            </w:r>
            <w:r w:rsidRPr="00D06B22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插燭於瓶花間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，名曰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花照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。花光好影，寶鼎香浮，若龍宮夜宴。司事者或</w:t>
            </w:r>
            <w:r w:rsidRPr="00D06B22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笙簫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歌唱，或煮茗清談，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觀者如蟻集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，簷下皆設欄為限。</w:t>
            </w:r>
          </w:p>
          <w:p w14:paraId="20EEE505" w14:textId="77777777" w:rsidR="00AF7F9A" w:rsidRPr="00AF7F9A" w:rsidRDefault="00AF7F9A" w:rsidP="00AF7F9A">
            <w:pPr>
              <w:ind w:firstLineChars="10" w:firstLine="2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>
              <w:rPr>
                <w:rFonts w:ascii="Franklin Gothic Book" w:eastAsia="標楷體" w:hAnsi="Franklin Gothic Book" w:cs="Times New Roman"/>
                <w:sz w:val="28"/>
                <w:szCs w:val="28"/>
              </w:rPr>
              <w:tab/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余為眾友邀去插花佈置，因得躬逢其盛。歸家向</w:t>
            </w:r>
            <w:r w:rsidRPr="00AF7F9A">
              <w:rPr>
                <w:rFonts w:ascii="Franklin Gothic Book" w:eastAsia="標楷體" w:hAnsi="Franklin Gothic Book" w:cs="Times New Roman"/>
                <w:color w:val="000000" w:themeColor="text1"/>
                <w:sz w:val="28"/>
                <w:szCs w:val="28"/>
                <w:lang w:eastAsia="zh-HK"/>
              </w:rPr>
              <w:t>妻陳芸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豔稱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之，芸曰：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惜妾非男子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，不能往。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冠我冠，衣我衣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，亦化女為男之法也。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於是易鬢為辮，添掃蛾眉；加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冠，微露兩鬃，尚可掩飾；服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衣，長一寸又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lastRenderedPageBreak/>
              <w:t>半；於腰間折而縫之，外加馬褂。芸曰：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腳下將奈何？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坊間有蝴蝶履，大小由之，購亦極易，且早晚可代撤鞋之用，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不亦善乎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？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芸欣然。及晚餐後，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裝束既畢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，效男子拱手闊步者良久，忽變卦曰：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妾不去矣，為人識出既不便，堂上聞之又不可。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慫恿曰：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廟中司事者誰不知我，即識出亦不過付之一笑耳。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芸攬鏡自照，狂笑不已。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余強挽之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，悄然徑去，遍遊廟中，無識出為女子者。或問何人，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以表弟對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，拱手而已。最後至一處，有少婦幼女坐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於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所設寶座後，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乃楊姓司事者之眷屬也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。芸忽身一側，而不覺一按少婦之肩，旁有婢媼怒而起曰：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何物狂生，不法乃爾！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」余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試為措詞掩飾，芸見勢惡，即脫帽翹足示之曰：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「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我亦女子耳。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  <w:lang w:eastAsia="zh-HK"/>
              </w:rPr>
              <w:t>」</w:t>
            </w:r>
            <w:r w:rsidRPr="00AF7F9A">
              <w:rPr>
                <w:rFonts w:ascii="Franklin Gothic Book" w:eastAsia="標楷體" w:hAnsi="Franklin Gothic Book" w:cs="Times New Roman"/>
                <w:sz w:val="28"/>
                <w:szCs w:val="28"/>
              </w:rPr>
              <w:t>相與愕然，轉怒為歡，留茶點，喚肩輿送歸。</w:t>
            </w:r>
          </w:p>
        </w:tc>
        <w:tc>
          <w:tcPr>
            <w:tcW w:w="4817" w:type="dxa"/>
          </w:tcPr>
          <w:p w14:paraId="07D4C3EA" w14:textId="6C44EC1D" w:rsidR="00AF7F9A" w:rsidRPr="00C238B7" w:rsidRDefault="0073264A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  <w:r w:rsidRPr="00C238B7">
              <w:rPr>
                <w:rFonts w:ascii="Franklin Gothic Book" w:eastAsia="標楷體" w:hAnsi="Franklin Gothic Book"/>
                <w:sz w:val="28"/>
                <w:szCs w:val="28"/>
              </w:rPr>
              <w:lastRenderedPageBreak/>
              <w:t xml:space="preserve">1 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86CAC59" w14:textId="77777777" w:rsidR="00AF7F9A" w:rsidRPr="00C238B7" w:rsidRDefault="00AF7F9A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C1C789F" w14:textId="3ABC7E45" w:rsidR="00AF7F9A" w:rsidRPr="00C238B7" w:rsidRDefault="00AF7F9A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7B4C3EA1" w14:textId="77777777" w:rsidR="00AF7F9A" w:rsidRPr="00C238B7" w:rsidRDefault="00AF7F9A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370BA2A5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3842A49F" w14:textId="32972E30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D06B2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2</w:t>
            </w: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Pr="00D06B22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插燭於瓶花間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46F7C33B" w14:textId="01F503FF" w:rsidR="00D06B22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 w:rsidRPr="00D06B22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3 </w:t>
            </w:r>
            <w:r w:rsidRPr="00D06B22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笙簫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6FB243FF" w14:textId="330B1C6B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4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C65B26"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觀者如蟻集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5FEBFD70" w14:textId="6AC50035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5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惜妾非男子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A289304" w14:textId="51809A98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6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冠我冠，衣我衣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719CC60F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266723D6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5DD6A248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0E1C8052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76738D4C" w14:textId="189F8075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>7</w:t>
            </w:r>
            <w:r w:rsidR="0073264A">
              <w:rPr>
                <w:rFonts w:ascii="Franklin Gothic Book" w:eastAsia="標楷體" w:hAnsi="Franklin Gothic Book" w:hint="eastAsia"/>
                <w:sz w:val="28"/>
                <w:szCs w:val="28"/>
              </w:rPr>
              <w:t xml:space="preserve"> 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不亦善乎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  <w:bdr w:val="single" w:sz="4" w:space="0" w:color="auto"/>
              </w:rPr>
              <w:t>？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4A008FB3" w14:textId="0A912801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8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裝束既畢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12959FDF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1122D953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00F7F82F" w14:textId="2499F1C6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9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余強挽之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AF7E828" w14:textId="77777777" w:rsidR="0073264A" w:rsidRDefault="0073264A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039202C7" w14:textId="77777777" w:rsidR="0073264A" w:rsidRDefault="0073264A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43F8CAF0" w14:textId="7C7897BF" w:rsidR="00C238B7" w:rsidRPr="00C238B7" w:rsidRDefault="00D06B22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10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  <w:t>乃楊姓司事者之眷屬也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C238B7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3A8E24F1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7A2C08FD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71A11609" w14:textId="2365C604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4BD74DCE" w14:textId="77777777" w:rsidR="00C238B7" w:rsidRPr="00C238B7" w:rsidRDefault="00C238B7" w:rsidP="00C238B7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</w:tc>
      </w:tr>
    </w:tbl>
    <w:p w14:paraId="6C4DF3B9" w14:textId="77777777" w:rsidR="00C65B26" w:rsidRDefault="00C65B26">
      <w:r>
        <w:lastRenderedPageBreak/>
        <w:br w:type="page"/>
      </w:r>
    </w:p>
    <w:p w14:paraId="058BE297" w14:textId="1C0145D6" w:rsidR="00C65B26" w:rsidRPr="006F588C" w:rsidRDefault="00C65B26" w:rsidP="00C65B26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中國語文 中三</w:t>
      </w:r>
    </w:p>
    <w:p w14:paraId="6280815C" w14:textId="77777777" w:rsidR="00C65B26" w:rsidRDefault="00C65B26" w:rsidP="00C65B26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 xml:space="preserve">單元二 </w:t>
      </w:r>
    </w:p>
    <w:p w14:paraId="76EFA3B3" w14:textId="77777777" w:rsidR="00C65B26" w:rsidRPr="00C238B7" w:rsidRDefault="00C65B26" w:rsidP="00C65B26">
      <w:pPr>
        <w:pStyle w:val="Modulenumber"/>
        <w:spacing w:line="360" w:lineRule="exact"/>
        <w:rPr>
          <w:rFonts w:hAnsi="標楷體"/>
          <w:b w:val="0"/>
          <w:sz w:val="32"/>
          <w:szCs w:val="32"/>
        </w:rPr>
      </w:pPr>
      <w:r w:rsidRPr="00C238B7">
        <w:rPr>
          <w:rFonts w:hAnsi="標楷體" w:hint="eastAsia"/>
          <w:b w:val="0"/>
          <w:sz w:val="32"/>
          <w:szCs w:val="32"/>
        </w:rPr>
        <w:t>記憶中的笑與淚──記敍的方法和詳略</w:t>
      </w:r>
    </w:p>
    <w:p w14:paraId="6267FED7" w14:textId="77777777" w:rsidR="00C65B26" w:rsidRPr="00C238B7" w:rsidRDefault="00C65B26" w:rsidP="00C65B26">
      <w:pPr>
        <w:pStyle w:val="Modulenumber"/>
        <w:spacing w:line="360" w:lineRule="exact"/>
        <w:rPr>
          <w:rFonts w:hAnsi="標楷體"/>
          <w:sz w:val="32"/>
          <w:szCs w:val="32"/>
        </w:rPr>
      </w:pPr>
    </w:p>
    <w:p w14:paraId="4AA85ED6" w14:textId="15A06B5C" w:rsidR="00C65B26" w:rsidRDefault="002251A5" w:rsidP="00C65B26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〈</w:t>
      </w:r>
      <w:r w:rsidR="00C65B26" w:rsidRPr="006F588C">
        <w:rPr>
          <w:rFonts w:ascii="標楷體" w:eastAsia="標楷體" w:hAnsi="標楷體" w:hint="eastAsia"/>
          <w:color w:val="000000"/>
          <w:sz w:val="32"/>
          <w:szCs w:val="32"/>
        </w:rPr>
        <w:t>閒情記趣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〉</w:t>
      </w:r>
      <w:r w:rsidR="00C65B26" w:rsidRPr="006F588C">
        <w:rPr>
          <w:rFonts w:ascii="標楷體" w:eastAsia="標楷體" w:hAnsi="標楷體" w:hint="eastAsia"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其二</w:t>
      </w:r>
      <w:r w:rsidR="00C65B26" w:rsidRPr="006F588C">
        <w:rPr>
          <w:rFonts w:ascii="標楷體" w:eastAsia="標楷體" w:hAnsi="標楷體" w:hint="eastAsia"/>
          <w:color w:val="000000"/>
          <w:sz w:val="32"/>
          <w:szCs w:val="32"/>
        </w:rPr>
        <w:t>)  沈復</w:t>
      </w:r>
    </w:p>
    <w:p w14:paraId="384B24B0" w14:textId="3A11313F" w:rsidR="00C65B26" w:rsidRDefault="00C65B26" w:rsidP="00C65B26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伸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閱</w:t>
      </w:r>
      <w:r>
        <w:rPr>
          <w:rFonts w:ascii="標楷體" w:eastAsia="標楷體" w:hAnsi="標楷體" w:hint="eastAsia"/>
          <w:color w:val="000000"/>
          <w:sz w:val="32"/>
          <w:szCs w:val="32"/>
        </w:rPr>
        <w:t>讀</w:t>
      </w:r>
      <w:r w:rsidR="001E350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工作紙</w:t>
      </w:r>
    </w:p>
    <w:p w14:paraId="35CB51D3" w14:textId="77777777" w:rsidR="0060538B" w:rsidRPr="006F588C" w:rsidRDefault="0060538B" w:rsidP="00C65B26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40ED5FB" w14:textId="77777777" w:rsidR="00C65B26" w:rsidRDefault="00C65B26" w:rsidP="00C65B26">
      <w:pPr>
        <w:widowControl/>
        <w:rPr>
          <w:rFonts w:ascii="Franklin Gothic Book" w:eastAsia="標楷體" w:hAnsi="Franklin Gothic Book"/>
          <w:sz w:val="27"/>
          <w:szCs w:val="27"/>
          <w:lang w:eastAsia="zh-HK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C65B26" w:rsidRPr="00AF7F9A" w14:paraId="01E74D18" w14:textId="77777777" w:rsidTr="00C65B26">
        <w:tc>
          <w:tcPr>
            <w:tcW w:w="4817" w:type="dxa"/>
          </w:tcPr>
          <w:p w14:paraId="5833DF37" w14:textId="77777777" w:rsidR="00C65B26" w:rsidRPr="00494B0B" w:rsidRDefault="00C65B26" w:rsidP="00C65B26">
            <w:pPr>
              <w:widowControl/>
              <w:jc w:val="center"/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</w:pPr>
            <w:r w:rsidRPr="00494B0B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閒情記趣</w:t>
            </w:r>
            <w:r w:rsidRPr="00494B0B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（其二）</w:t>
            </w:r>
          </w:p>
        </w:tc>
        <w:tc>
          <w:tcPr>
            <w:tcW w:w="4817" w:type="dxa"/>
          </w:tcPr>
          <w:p w14:paraId="5907236F" w14:textId="77777777" w:rsidR="00C65B26" w:rsidRPr="00494B0B" w:rsidRDefault="00C65B26" w:rsidP="00C65B26">
            <w:pPr>
              <w:widowControl/>
              <w:jc w:val="center"/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</w:pPr>
            <w:r w:rsidRPr="00494B0B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詞語解</w:t>
            </w:r>
            <w:r w:rsidRPr="00494B0B">
              <w:rPr>
                <w:rFonts w:ascii="Franklin Gothic Book" w:eastAsia="標楷體" w:hAnsi="Franklin Gothic Book"/>
                <w:b/>
                <w:sz w:val="28"/>
                <w:szCs w:val="28"/>
              </w:rPr>
              <w:t>釋／</w:t>
            </w:r>
            <w:r w:rsidRPr="00494B0B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白話語譯</w:t>
            </w:r>
          </w:p>
        </w:tc>
      </w:tr>
      <w:tr w:rsidR="00C65B26" w:rsidRPr="00AF7F9A" w14:paraId="0B75F22E" w14:textId="77777777" w:rsidTr="00C65B26">
        <w:tc>
          <w:tcPr>
            <w:tcW w:w="4817" w:type="dxa"/>
          </w:tcPr>
          <w:p w14:paraId="2185372F" w14:textId="741BE212" w:rsidR="00C65B26" w:rsidRPr="00284D39" w:rsidRDefault="00C65B26" w:rsidP="0060538B">
            <w:pPr>
              <w:ind w:firstLineChars="215" w:firstLine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余閒居，案頭瓶花不絕。</w:t>
            </w:r>
            <w:r w:rsidRPr="0073264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HK"/>
              </w:rPr>
              <w:t>妻陳芸</w:t>
            </w:r>
            <w:r w:rsidRPr="0073264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曰：「子之插花內備風、晴、雨、露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，可謂精妙入神；而畫中有草蟲一法，盍仿而效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之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。」余曰：「蟲躑躅不受制，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焉能仿效？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」</w:t>
            </w:r>
            <w:r w:rsidR="0060538B"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芸曰：「蟲死色不變，覓螳螂、蟬、蝶</w:t>
            </w:r>
            <w:r w:rsidR="0060538B" w:rsidRPr="00D06B22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屬，以針刺似，用細絲扣蟲</w:t>
            </w:r>
            <w:r w:rsidRPr="00D06B22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項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繫花草間，整其足，或抱梗，或踏葉，宛然如生，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不亦善乎？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」</w:t>
            </w:r>
            <w:r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余喜</w:t>
            </w:r>
            <w:r w:rsidRPr="00284D39">
              <w:rPr>
                <w:rFonts w:ascii="Times New Roman" w:eastAsia="標楷體" w:hAnsi="Times New Roman" w:cs="Times New Roman"/>
                <w:sz w:val="28"/>
                <w:szCs w:val="28"/>
              </w:rPr>
              <w:t>，如其法行之，見者無不稱絕。閨中，今恐未必有此會心者矣。</w:t>
            </w:r>
          </w:p>
          <w:p w14:paraId="0EA2D907" w14:textId="77777777" w:rsidR="00C65B26" w:rsidRPr="00AF7F9A" w:rsidRDefault="00C65B26" w:rsidP="00C65B26">
            <w:pPr>
              <w:ind w:firstLineChars="10" w:firstLine="2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14:paraId="186C8895" w14:textId="77777777" w:rsidR="00C65B26" w:rsidRPr="00C238B7" w:rsidRDefault="00C65B26" w:rsidP="00C65B26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16C087F6" w14:textId="77777777" w:rsidR="00C65B26" w:rsidRPr="00C238B7" w:rsidRDefault="00C65B26" w:rsidP="00C65B26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732C94F2" w14:textId="77777777" w:rsidR="0060538B" w:rsidRDefault="0060538B" w:rsidP="00C65B26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105B0B0B" w14:textId="1AE769D4" w:rsidR="00C65B26" w:rsidRPr="00C238B7" w:rsidRDefault="00C65B26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 w:rsidRPr="00C238B7">
              <w:rPr>
                <w:rFonts w:ascii="Franklin Gothic Book" w:eastAsia="標楷體" w:hAnsi="Franklin Gothic Book"/>
                <w:sz w:val="28"/>
                <w:szCs w:val="28"/>
              </w:rPr>
              <w:t xml:space="preserve">1 </w:t>
            </w:r>
            <w:r w:rsidR="0073264A"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之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FC353AE" w14:textId="16EBC49C" w:rsidR="00C65B26" w:rsidRPr="00C238B7" w:rsidRDefault="00C65B26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2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60538B"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焉能仿效</w:t>
            </w:r>
            <w:r w:rsid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？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536DF3E8" w14:textId="26F10B4C" w:rsidR="00C65B26" w:rsidRPr="00C238B7" w:rsidRDefault="00D06B22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D06B22"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3 </w:t>
            </w:r>
            <w:r w:rsidRPr="00D06B22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項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12D260DF" w14:textId="6D88E538" w:rsidR="00C65B26" w:rsidRPr="00C238B7" w:rsidRDefault="00C65B26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4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60538B"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不亦善乎</w:t>
            </w:r>
            <w:r w:rsidR="0073264A" w:rsidRPr="0073264A">
              <w:rPr>
                <w:rFonts w:ascii="Franklin Gothic Book" w:eastAsia="標楷體" w:hAnsi="Franklin Gothic Book" w:cs="Times New Roman" w:hint="eastAsia"/>
                <w:sz w:val="28"/>
                <w:szCs w:val="28"/>
                <w:bdr w:val="single" w:sz="4" w:space="0" w:color="auto"/>
              </w:rPr>
              <w:t>？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BDAFF03" w14:textId="37CE8DFB" w:rsidR="00C65B26" w:rsidRPr="00C238B7" w:rsidRDefault="00C65B26" w:rsidP="00C65B26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 w:rsidRPr="00C238B7">
              <w:rPr>
                <w:rFonts w:ascii="Franklin Gothic Book" w:eastAsia="標楷體" w:hAnsi="Franklin Gothic Book"/>
                <w:sz w:val="28"/>
                <w:szCs w:val="28"/>
              </w:rPr>
              <w:t>5</w:t>
            </w:r>
            <w:r w:rsidR="0073264A">
              <w:rPr>
                <w:rFonts w:ascii="Franklin Gothic Book" w:eastAsia="標楷體" w:hAnsi="Franklin Gothic Book" w:hint="eastAsia"/>
                <w:sz w:val="28"/>
                <w:szCs w:val="28"/>
              </w:rPr>
              <w:t xml:space="preserve"> </w:t>
            </w:r>
            <w:r w:rsidR="0060538B" w:rsidRPr="0073264A">
              <w:rPr>
                <w:rFonts w:ascii="Times New Roman" w:eastAsia="標楷體" w:hAnsi="Times New Roman" w:cs="Times New Roman"/>
                <w:sz w:val="28"/>
                <w:szCs w:val="28"/>
                <w:bdr w:val="single" w:sz="4" w:space="0" w:color="auto"/>
              </w:rPr>
              <w:t>余喜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</w:tc>
      </w:tr>
    </w:tbl>
    <w:p w14:paraId="46D88B41" w14:textId="77777777" w:rsidR="0060538B" w:rsidRDefault="0060538B">
      <w:r>
        <w:br w:type="page"/>
      </w:r>
    </w:p>
    <w:p w14:paraId="7C630D75" w14:textId="7BA46D8C" w:rsidR="0060538B" w:rsidRPr="006F588C" w:rsidRDefault="0060538B" w:rsidP="0060538B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 w:rsidRPr="006F588C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中國語文 中三</w:t>
      </w:r>
    </w:p>
    <w:p w14:paraId="7F084154" w14:textId="77777777" w:rsidR="0060538B" w:rsidRDefault="0060538B" w:rsidP="0060538B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F588C">
        <w:rPr>
          <w:rFonts w:ascii="標楷體" w:eastAsia="標楷體" w:hAnsi="標楷體" w:hint="eastAsia"/>
          <w:color w:val="000000"/>
          <w:sz w:val="32"/>
          <w:szCs w:val="32"/>
        </w:rPr>
        <w:t xml:space="preserve">單元二 </w:t>
      </w:r>
    </w:p>
    <w:p w14:paraId="7ABF2F38" w14:textId="77777777" w:rsidR="0060538B" w:rsidRPr="00C238B7" w:rsidRDefault="0060538B" w:rsidP="0060538B">
      <w:pPr>
        <w:pStyle w:val="Modulenumber"/>
        <w:spacing w:line="360" w:lineRule="exact"/>
        <w:rPr>
          <w:rFonts w:hAnsi="標楷體"/>
          <w:b w:val="0"/>
          <w:sz w:val="32"/>
          <w:szCs w:val="32"/>
        </w:rPr>
      </w:pPr>
      <w:r w:rsidRPr="00C238B7">
        <w:rPr>
          <w:rFonts w:hAnsi="標楷體" w:hint="eastAsia"/>
          <w:b w:val="0"/>
          <w:sz w:val="32"/>
          <w:szCs w:val="32"/>
        </w:rPr>
        <w:t>記憶中的笑與淚──記敍的方法和詳略</w:t>
      </w:r>
    </w:p>
    <w:p w14:paraId="1383735A" w14:textId="77777777" w:rsidR="0060538B" w:rsidRPr="00C238B7" w:rsidRDefault="0060538B" w:rsidP="0060538B">
      <w:pPr>
        <w:pStyle w:val="Modulenumber"/>
        <w:spacing w:line="360" w:lineRule="exact"/>
        <w:rPr>
          <w:rFonts w:hAnsi="標楷體"/>
          <w:sz w:val="32"/>
          <w:szCs w:val="32"/>
        </w:rPr>
      </w:pPr>
    </w:p>
    <w:p w14:paraId="34ED0ED9" w14:textId="6C1908AD" w:rsidR="0060538B" w:rsidRDefault="002251A5" w:rsidP="0060538B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〈</w:t>
      </w:r>
      <w:r w:rsidR="0060538B" w:rsidRPr="006F588C">
        <w:rPr>
          <w:rFonts w:ascii="標楷體" w:eastAsia="標楷體" w:hAnsi="標楷體" w:hint="eastAsia"/>
          <w:color w:val="000000"/>
          <w:sz w:val="32"/>
          <w:szCs w:val="32"/>
        </w:rPr>
        <w:t>閒情記趣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〉</w:t>
      </w:r>
      <w:r w:rsidR="0060538B" w:rsidRPr="006F588C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E77FC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其三</w:t>
      </w:r>
      <w:r w:rsidR="0060538B" w:rsidRPr="006F588C">
        <w:rPr>
          <w:rFonts w:ascii="標楷體" w:eastAsia="標楷體" w:hAnsi="標楷體" w:hint="eastAsia"/>
          <w:color w:val="000000"/>
          <w:sz w:val="32"/>
          <w:szCs w:val="32"/>
        </w:rPr>
        <w:t>)  沈復</w:t>
      </w:r>
    </w:p>
    <w:p w14:paraId="055F7BCB" w14:textId="7377B49D" w:rsidR="0060538B" w:rsidRDefault="0060538B" w:rsidP="0060538B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延</w:t>
      </w:r>
      <w:r>
        <w:rPr>
          <w:rFonts w:ascii="標楷體" w:eastAsia="標楷體" w:hAnsi="標楷體" w:hint="eastAsia"/>
          <w:color w:val="000000"/>
          <w:sz w:val="32"/>
          <w:szCs w:val="32"/>
        </w:rPr>
        <w:t>伸</w:t>
      </w: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閱</w:t>
      </w:r>
      <w:r>
        <w:rPr>
          <w:rFonts w:ascii="標楷體" w:eastAsia="標楷體" w:hAnsi="標楷體" w:hint="eastAsia"/>
          <w:color w:val="000000"/>
          <w:sz w:val="32"/>
          <w:szCs w:val="32"/>
        </w:rPr>
        <w:t>讀</w:t>
      </w:r>
      <w:r w:rsidR="001E3503" w:rsidRPr="001E3503">
        <w:rPr>
          <w:rFonts w:ascii="標楷體" w:eastAsia="標楷體" w:hAnsi="標楷體" w:hint="eastAsia"/>
          <w:color w:val="000000"/>
          <w:sz w:val="32"/>
          <w:szCs w:val="32"/>
        </w:rPr>
        <w:t>工作紙</w:t>
      </w:r>
    </w:p>
    <w:p w14:paraId="3B1CCFDF" w14:textId="77777777" w:rsidR="0060538B" w:rsidRPr="006F588C" w:rsidRDefault="0060538B" w:rsidP="0060538B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B5F6F88" w14:textId="77777777" w:rsidR="0060538B" w:rsidRDefault="0060538B" w:rsidP="0060538B">
      <w:pPr>
        <w:widowControl/>
        <w:rPr>
          <w:rFonts w:ascii="Franklin Gothic Book" w:eastAsia="標楷體" w:hAnsi="Franklin Gothic Book"/>
          <w:sz w:val="27"/>
          <w:szCs w:val="27"/>
          <w:lang w:eastAsia="zh-HK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60538B" w:rsidRPr="00AF7F9A" w14:paraId="47441C80" w14:textId="77777777" w:rsidTr="0060538B">
        <w:tc>
          <w:tcPr>
            <w:tcW w:w="4817" w:type="dxa"/>
          </w:tcPr>
          <w:p w14:paraId="7746A638" w14:textId="2A2B15FD" w:rsidR="0060538B" w:rsidRPr="00494B0B" w:rsidRDefault="0060538B" w:rsidP="0060538B">
            <w:pPr>
              <w:widowControl/>
              <w:jc w:val="center"/>
              <w:rPr>
                <w:rFonts w:ascii="Franklin Gothic Book" w:eastAsia="標楷體" w:hAnsi="Franklin Gothic Book" w:cs="Times New Roman"/>
                <w:b/>
                <w:sz w:val="28"/>
                <w:szCs w:val="28"/>
              </w:rPr>
            </w:pPr>
            <w:r w:rsidRPr="00494B0B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閒情記趣</w:t>
            </w:r>
            <w:r w:rsidRPr="00494B0B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（其</w:t>
            </w:r>
            <w:r w:rsidR="0028620D" w:rsidRPr="00494B0B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  <w:lang w:eastAsia="zh-HK"/>
              </w:rPr>
              <w:t>三</w:t>
            </w:r>
            <w:r w:rsidRPr="00494B0B">
              <w:rPr>
                <w:rFonts w:ascii="Franklin Gothic Book" w:eastAsia="標楷體" w:hAnsi="Franklin Gothic Book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817" w:type="dxa"/>
          </w:tcPr>
          <w:p w14:paraId="6C63AF2C" w14:textId="77777777" w:rsidR="0060538B" w:rsidRPr="00494B0B" w:rsidRDefault="0060538B" w:rsidP="0060538B">
            <w:pPr>
              <w:widowControl/>
              <w:jc w:val="center"/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</w:pPr>
            <w:r w:rsidRPr="00494B0B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詞語解</w:t>
            </w:r>
            <w:r w:rsidRPr="00494B0B">
              <w:rPr>
                <w:rFonts w:ascii="Franklin Gothic Book" w:eastAsia="標楷體" w:hAnsi="Franklin Gothic Book"/>
                <w:b/>
                <w:sz w:val="28"/>
                <w:szCs w:val="28"/>
              </w:rPr>
              <w:t>釋／</w:t>
            </w:r>
            <w:r w:rsidRPr="00494B0B">
              <w:rPr>
                <w:rFonts w:ascii="Franklin Gothic Book" w:eastAsia="標楷體" w:hAnsi="Franklin Gothic Book"/>
                <w:b/>
                <w:sz w:val="28"/>
                <w:szCs w:val="28"/>
                <w:lang w:eastAsia="zh-HK"/>
              </w:rPr>
              <w:t>白話語譯</w:t>
            </w:r>
          </w:p>
        </w:tc>
      </w:tr>
      <w:tr w:rsidR="0060538B" w:rsidRPr="00AF7F9A" w14:paraId="0D752BF7" w14:textId="77777777" w:rsidTr="0060538B">
        <w:tc>
          <w:tcPr>
            <w:tcW w:w="4817" w:type="dxa"/>
          </w:tcPr>
          <w:p w14:paraId="1B063B89" w14:textId="77777777" w:rsidR="00FC7563" w:rsidRPr="00FC7563" w:rsidRDefault="00FC7563" w:rsidP="00FC7563">
            <w:pPr>
              <w:ind w:firstLineChars="215" w:firstLine="60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蘇城有南園、北園二處，菜花黃時，苦無酒家小飲。攜酒器而往，對花冷飲，</w:t>
            </w:r>
            <w:r w:rsidRPr="00D06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殊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無意味。或議就近覓飲者，或議看花歸飲者，終不如對花熱飲為快。眾議未定。妻陳芸笑曰：「明日但各出買酒錢，我自擔爐火來。」眾笑曰：「諾。」眾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，余問曰：「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卿果自往乎？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」曰：「非也，妾見市中賣混沌者，其擔鍋灶無不備，盍僱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而往？妾先烹調端整，到彼處再一下鍋，茶酒兩便。」余曰：「酒菜固便矣，茶乏烹具。」芸曰：「攜一砂罐去，以鐵叉串罐柄，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其鍋，懸於行灶中，加柴火煎茶，不亦便乎？」余鼓掌稱善。街頭有鮑姓者，賣餛飩為業，以百錢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僱其擔，約以明日午後，鮑欣然允議。明日看花者至，余告以故，眾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咸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嘆服。</w:t>
            </w:r>
          </w:p>
          <w:p w14:paraId="5926B2DC" w14:textId="77777777" w:rsidR="00FC7563" w:rsidRPr="00FC7563" w:rsidRDefault="00FC7563" w:rsidP="00FC7563">
            <w:pPr>
              <w:ind w:firstLineChars="215" w:firstLine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CA895B0" w14:textId="77777777" w:rsidR="00FC7563" w:rsidRPr="00FC7563" w:rsidRDefault="00FC7563" w:rsidP="00FC7563">
            <w:pPr>
              <w:ind w:firstLineChars="215" w:firstLine="60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飯後同往，並帶席墊，至南園，擇柳陰下團坐。先烹茗，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飲畢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，然後暖酒烹肴。是時風和日麗，遍地黃金，青衫紅袖，越阡</w:t>
            </w:r>
            <w:r w:rsidRPr="00D06B22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度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陌，蝶蜂亂飛，令人不飲自醉。既而酒肴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俱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熟，坐地大嚼。擔者頗不俗，拉與同飲。遊人見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，莫不羨為奇想。杯盤狼藉，各已陶然，</w:t>
            </w:r>
            <w:r w:rsidRPr="00D06B22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或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坐或臥，或歌或嘯。紅日將頹，余思粥，擔者即為買米煮之，果腹而歸。芸曰：「</w:t>
            </w:r>
            <w:r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今日之遊樂乎？</w:t>
            </w:r>
            <w:r w:rsidRP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」眾曰：「非夫人之力不及此。」大笑而散。</w:t>
            </w:r>
          </w:p>
          <w:p w14:paraId="2A834CC4" w14:textId="77777777" w:rsidR="0060538B" w:rsidRPr="00AF7F9A" w:rsidRDefault="0060538B" w:rsidP="0060538B">
            <w:pPr>
              <w:ind w:firstLineChars="10" w:firstLine="28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14:paraId="0A24CE27" w14:textId="77777777" w:rsidR="0060538B" w:rsidRPr="00C238B7" w:rsidRDefault="0060538B" w:rsidP="0060538B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41056491" w14:textId="77777777" w:rsidR="0060538B" w:rsidRPr="00C238B7" w:rsidRDefault="0060538B" w:rsidP="0060538B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  <w:lang w:eastAsia="zh-HK"/>
              </w:rPr>
            </w:pPr>
          </w:p>
          <w:p w14:paraId="3BFA2A29" w14:textId="77777777" w:rsidR="00FC7563" w:rsidRDefault="00FC7563" w:rsidP="0060538B">
            <w:pPr>
              <w:widowControl/>
              <w:spacing w:line="480" w:lineRule="auto"/>
              <w:rPr>
                <w:rFonts w:ascii="Franklin Gothic Book" w:eastAsia="標楷體" w:hAnsi="Franklin Gothic Book"/>
                <w:sz w:val="28"/>
                <w:szCs w:val="28"/>
              </w:rPr>
            </w:pPr>
          </w:p>
          <w:p w14:paraId="084B2FA4" w14:textId="77777777" w:rsidR="00D06B22" w:rsidRDefault="00D06B2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073043BC" w14:textId="77777777" w:rsidR="00FC7563" w:rsidRDefault="00FC7563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61A338CB" w14:textId="77777777" w:rsidR="00FC7563" w:rsidRDefault="00FC7563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4DC6B81C" w14:textId="5A3C6121" w:rsidR="0060538B" w:rsidRPr="00C238B7" w:rsidRDefault="00D06B2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1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5B91E762" w14:textId="63F7FA16" w:rsidR="00FC7563" w:rsidRDefault="00D06B2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2</w:t>
            </w:r>
            <w:r w:rsidR="007326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卿果自往乎？</w:t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76672F2" w14:textId="702EB11F" w:rsidR="0060538B" w:rsidRDefault="00D06B22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3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FC7563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28498140" w14:textId="77777777" w:rsidR="0073264A" w:rsidRPr="00C238B7" w:rsidRDefault="0073264A" w:rsidP="0060538B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bdr w:val="single" w:sz="4" w:space="0" w:color="auto"/>
              </w:rPr>
            </w:pPr>
          </w:p>
          <w:p w14:paraId="239D162A" w14:textId="77777777" w:rsidR="0073264A" w:rsidRDefault="0073264A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</w:rPr>
            </w:pPr>
          </w:p>
          <w:p w14:paraId="410C20C9" w14:textId="34295067" w:rsidR="0060538B" w:rsidRDefault="00D06B22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hint="eastAsia"/>
                <w:sz w:val="28"/>
                <w:szCs w:val="28"/>
              </w:rPr>
              <w:t xml:space="preserve">4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去</w:t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="0060538B"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095285C2" w14:textId="77777777" w:rsidR="00FC7563" w:rsidRDefault="00FC7563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3DE210F5" w14:textId="77777777" w:rsidR="00FC7563" w:rsidRDefault="00FC7563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24B16AA9" w14:textId="77777777" w:rsidR="00FC7563" w:rsidRDefault="00FC7563" w:rsidP="00FC7563">
            <w:pPr>
              <w:widowControl/>
              <w:spacing w:line="480" w:lineRule="auto"/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</w:pPr>
          </w:p>
          <w:p w14:paraId="5C198201" w14:textId="4A48DAF1" w:rsidR="0073264A" w:rsidRPr="0073264A" w:rsidRDefault="00D06B22" w:rsidP="0073264A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>5</w:t>
            </w:r>
            <w:r w:rsidR="0073264A"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咸</w:t>
            </w:r>
            <w:r w:rsid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C7563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73264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  <w:p w14:paraId="695028B4" w14:textId="77777777" w:rsidR="0073264A" w:rsidRDefault="0073264A" w:rsidP="0073264A"/>
          <w:p w14:paraId="433675D4" w14:textId="77777777" w:rsidR="0073264A" w:rsidRDefault="0073264A" w:rsidP="0073264A"/>
          <w:p w14:paraId="1B532A33" w14:textId="77777777" w:rsidR="0073264A" w:rsidRPr="0073264A" w:rsidRDefault="0073264A" w:rsidP="0073264A"/>
          <w:p w14:paraId="00C93E26" w14:textId="5AFABB16" w:rsidR="00FC7563" w:rsidRDefault="00D06B22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標楷體" w:hint="eastAsia"/>
                <w:sz w:val="28"/>
                <w:szCs w:val="28"/>
              </w:rPr>
              <w:t xml:space="preserve">6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飲畢</w:t>
            </w:r>
            <w:r w:rsid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73264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  <w:p w14:paraId="476F4F90" w14:textId="77777777" w:rsidR="00D06B22" w:rsidRDefault="00D06B22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144C2EDE" w14:textId="6742CC3A" w:rsidR="00D06B22" w:rsidRDefault="00D06B22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Franklin Gothic Book" w:eastAsia="標楷體" w:hAnsi="Franklin Gothic Book" w:cs="標楷體" w:hint="eastAsia"/>
                <w:sz w:val="28"/>
                <w:szCs w:val="28"/>
              </w:rPr>
              <w:t>7</w:t>
            </w:r>
            <w:r w:rsidRPr="00D06B22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 </w:t>
            </w:r>
            <w:r w:rsidRPr="00D06B22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度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C238B7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</w:p>
          <w:p w14:paraId="4FD5852E" w14:textId="7A6C551F" w:rsidR="00FC7563" w:rsidRPr="0073264A" w:rsidRDefault="00FC7563" w:rsidP="00FC7563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bdr w:val="single" w:sz="4" w:space="0" w:color="auto"/>
              </w:rPr>
            </w:pP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8</w:t>
            </w:r>
            <w:r w:rsidR="0073264A">
              <w:rPr>
                <w:rFonts w:ascii="Franklin Gothic Book" w:eastAsia="標楷體" w:hAnsi="Franklin Gothic Book" w:cs="Times New Roman" w:hint="eastAsia"/>
                <w:sz w:val="28"/>
                <w:szCs w:val="28"/>
              </w:rPr>
              <w:t xml:space="preserve">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俱</w:t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</w:rPr>
              <w:t>：</w:t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121B5501" w14:textId="77777777" w:rsidR="0073264A" w:rsidRDefault="0073264A" w:rsidP="00FC7563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</w:rPr>
            </w:pPr>
          </w:p>
          <w:p w14:paraId="4D631DC9" w14:textId="37C816B1" w:rsidR="00FC7563" w:rsidRPr="0073264A" w:rsidRDefault="00FC7563" w:rsidP="00FC7563">
            <w:pPr>
              <w:widowControl/>
              <w:spacing w:line="480" w:lineRule="auto"/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</w:pP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</w:rPr>
              <w:t xml:space="preserve">9 </w:t>
            </w:r>
            <w:r w:rsidR="0073264A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之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6E7A8D52" w14:textId="1CAD4705" w:rsidR="00FC7563" w:rsidRDefault="00D06B22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D06B22">
              <w:rPr>
                <w:rFonts w:ascii="Franklin Gothic Book" w:eastAsia="標楷體" w:hAnsi="Franklin Gothic Book" w:cs="Times New Roman"/>
                <w:sz w:val="28"/>
                <w:szCs w:val="28"/>
              </w:rPr>
              <w:t xml:space="preserve">10 </w:t>
            </w:r>
            <w:r w:rsidRPr="00D06B22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或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</w:rPr>
              <w:t>：</w:t>
            </w:r>
            <w:r w:rsidRPr="0073264A">
              <w:rPr>
                <w:rFonts w:ascii="Franklin Gothic Book" w:eastAsia="標楷體" w:hAnsi="Franklin Gothic Book" w:cs="Times New Roman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  <w:u w:val="single"/>
              </w:rPr>
              <w:tab/>
            </w:r>
          </w:p>
          <w:p w14:paraId="3D98C388" w14:textId="77777777" w:rsidR="0073264A" w:rsidRDefault="0073264A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  <w:p w14:paraId="5FEC75EF" w14:textId="757675FF" w:rsidR="00FC7563" w:rsidRPr="00FC7563" w:rsidRDefault="0073264A" w:rsidP="00FC7563">
            <w:pPr>
              <w:widowControl/>
              <w:spacing w:line="480" w:lineRule="auto"/>
              <w:rPr>
                <w:rFonts w:ascii="標楷體" w:eastAsia="標楷體" w:hAnsi="標楷體" w:cs="標楷體"/>
                <w:sz w:val="28"/>
                <w:szCs w:val="28"/>
                <w:bdr w:val="single" w:sz="4" w:space="0" w:color="auto"/>
              </w:rPr>
            </w:pPr>
            <w:r w:rsidRPr="0073264A">
              <w:rPr>
                <w:rFonts w:ascii="Franklin Gothic Book" w:eastAsia="標楷體" w:hAnsi="Franklin Gothic Book" w:cs="標楷體"/>
                <w:sz w:val="28"/>
                <w:szCs w:val="28"/>
              </w:rPr>
              <w:t>1</w:t>
            </w:r>
            <w:r w:rsidR="00D06B22">
              <w:rPr>
                <w:rFonts w:ascii="Franklin Gothic Book" w:eastAsia="標楷體" w:hAnsi="Franklin Gothic Book" w:cs="標楷體" w:hint="eastAsia"/>
                <w:sz w:val="28"/>
                <w:szCs w:val="28"/>
              </w:rPr>
              <w:t xml:space="preserve">1 </w:t>
            </w:r>
            <w:r w:rsidR="00FC7563" w:rsidRPr="0073264A">
              <w:rPr>
                <w:rFonts w:ascii="Times New Roman" w:eastAsia="標楷體" w:hAnsi="Times New Roman" w:cs="Times New Roman" w:hint="eastAsia"/>
                <w:sz w:val="28"/>
                <w:szCs w:val="28"/>
                <w:bdr w:val="single" w:sz="4" w:space="0" w:color="auto"/>
              </w:rPr>
              <w:t>今日之遊樂乎？</w:t>
            </w:r>
            <w:r w:rsidR="00FC75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  <w:r w:rsidR="00FC7563" w:rsidRPr="00FC756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ab/>
            </w:r>
          </w:p>
        </w:tc>
      </w:tr>
    </w:tbl>
    <w:p w14:paraId="632469E9" w14:textId="77777777" w:rsidR="0060538B" w:rsidRPr="00AF7F9A" w:rsidRDefault="0060538B" w:rsidP="0060538B"/>
    <w:p w14:paraId="06FFFEEB" w14:textId="77777777" w:rsidR="002C57ED" w:rsidRPr="00AF7F9A" w:rsidRDefault="002C57ED"/>
    <w:sectPr w:rsidR="002C57ED" w:rsidRPr="00AF7F9A" w:rsidSect="00AF7F9A">
      <w:foot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DB089" w14:textId="77777777" w:rsidR="00117EF4" w:rsidRDefault="00117EF4" w:rsidP="00374B94">
      <w:r>
        <w:separator/>
      </w:r>
    </w:p>
  </w:endnote>
  <w:endnote w:type="continuationSeparator" w:id="0">
    <w:p w14:paraId="20079F2D" w14:textId="77777777" w:rsidR="00117EF4" w:rsidRDefault="00117EF4" w:rsidP="0037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421154"/>
      <w:docPartObj>
        <w:docPartGallery w:val="Page Numbers (Bottom of Page)"/>
        <w:docPartUnique/>
      </w:docPartObj>
    </w:sdtPr>
    <w:sdtEndPr/>
    <w:sdtContent>
      <w:p w14:paraId="4148AFCA" w14:textId="5FF16474" w:rsidR="00E77FCC" w:rsidRDefault="00E77F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B0B" w:rsidRPr="00494B0B">
          <w:rPr>
            <w:noProof/>
            <w:lang w:val="zh-TW"/>
          </w:rPr>
          <w:t>1</w:t>
        </w:r>
        <w:r>
          <w:fldChar w:fldCharType="end"/>
        </w:r>
      </w:p>
    </w:sdtContent>
  </w:sdt>
  <w:p w14:paraId="071934EE" w14:textId="77777777" w:rsidR="00374B94" w:rsidRDefault="00374B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399FC" w14:textId="77777777" w:rsidR="00117EF4" w:rsidRDefault="00117EF4" w:rsidP="00374B94">
      <w:r>
        <w:separator/>
      </w:r>
    </w:p>
  </w:footnote>
  <w:footnote w:type="continuationSeparator" w:id="0">
    <w:p w14:paraId="70FFE54B" w14:textId="77777777" w:rsidR="00117EF4" w:rsidRDefault="00117EF4" w:rsidP="0037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9A"/>
    <w:rsid w:val="00117EF4"/>
    <w:rsid w:val="001E3503"/>
    <w:rsid w:val="002251A5"/>
    <w:rsid w:val="0028620D"/>
    <w:rsid w:val="002C57ED"/>
    <w:rsid w:val="00374B94"/>
    <w:rsid w:val="004848BB"/>
    <w:rsid w:val="00494B0B"/>
    <w:rsid w:val="0060538B"/>
    <w:rsid w:val="00620A1D"/>
    <w:rsid w:val="0073264A"/>
    <w:rsid w:val="008506CA"/>
    <w:rsid w:val="00AF7F9A"/>
    <w:rsid w:val="00B03265"/>
    <w:rsid w:val="00BE6748"/>
    <w:rsid w:val="00C238B7"/>
    <w:rsid w:val="00C65B26"/>
    <w:rsid w:val="00D06B22"/>
    <w:rsid w:val="00E77FCC"/>
    <w:rsid w:val="00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283E2"/>
  <w15:docId w15:val="{89BBFEAC-05B3-4BF6-A032-AF29E1AC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dulenumber">
    <w:name w:val="Module number"/>
    <w:rsid w:val="00AF7F9A"/>
    <w:pPr>
      <w:jc w:val="center"/>
    </w:pPr>
    <w:rPr>
      <w:rFonts w:ascii="標楷體" w:eastAsia="標楷體" w:hAnsi="Times New Roman" w:cs="Times New Roman"/>
      <w:b/>
      <w:kern w:val="0"/>
      <w:sz w:val="36"/>
      <w:szCs w:val="20"/>
    </w:rPr>
  </w:style>
  <w:style w:type="table" w:styleId="a3">
    <w:name w:val="Table Grid"/>
    <w:basedOn w:val="a1"/>
    <w:uiPriority w:val="39"/>
    <w:rsid w:val="00AF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38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4B9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4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4B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w Cen MT"/>
        <a:ea typeface="微軟正黑體"/>
        <a:cs typeface=""/>
      </a:majorFont>
      <a:minorFont>
        <a:latin typeface="Tw Cen MT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F13DD5B-3E23-43BC-BF6E-4A6EA99F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Chi KH. KUNG</dc:creator>
  <cp:keywords/>
  <dc:description/>
  <cp:lastModifiedBy>CHEUK, Yat-hing</cp:lastModifiedBy>
  <cp:revision>10</cp:revision>
  <cp:lastPrinted>2018-11-01T09:52:00Z</cp:lastPrinted>
  <dcterms:created xsi:type="dcterms:W3CDTF">2018-11-01T09:33:00Z</dcterms:created>
  <dcterms:modified xsi:type="dcterms:W3CDTF">2019-09-17T01:57:00Z</dcterms:modified>
</cp:coreProperties>
</file>