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F29" w:rsidRPr="00733F29" w:rsidRDefault="00733F29" w:rsidP="00733F29">
      <w:pPr>
        <w:jc w:val="center"/>
        <w:rPr>
          <w:b/>
          <w:sz w:val="28"/>
          <w:szCs w:val="28"/>
        </w:rPr>
      </w:pPr>
      <w:bookmarkStart w:id="0" w:name="_heading=h.30j0zll" w:colFirst="0" w:colLast="0"/>
      <w:bookmarkEnd w:id="0"/>
      <w:r w:rsidRPr="00733F29">
        <w:rPr>
          <w:b/>
          <w:sz w:val="28"/>
          <w:szCs w:val="28"/>
        </w:rPr>
        <w:t>Arts Education CEATE Awardee Workshop (Secondary)</w:t>
      </w:r>
    </w:p>
    <w:p w:rsidR="00733F29" w:rsidRPr="00733F29" w:rsidRDefault="00733F29" w:rsidP="00733F29">
      <w:pPr>
        <w:jc w:val="center"/>
        <w:rPr>
          <w:b/>
          <w:sz w:val="28"/>
          <w:szCs w:val="28"/>
        </w:rPr>
      </w:pPr>
      <w:r w:rsidRPr="00733F29">
        <w:rPr>
          <w:b/>
          <w:sz w:val="28"/>
          <w:szCs w:val="28"/>
        </w:rPr>
        <w:t>Creative Thinking Teaching Strategy </w:t>
      </w:r>
    </w:p>
    <w:p w:rsidR="00733F29" w:rsidRPr="00733F29" w:rsidRDefault="00733F29" w:rsidP="00733F29">
      <w:pPr>
        <w:jc w:val="center"/>
        <w:rPr>
          <w:b/>
          <w:sz w:val="28"/>
          <w:szCs w:val="28"/>
        </w:rPr>
      </w:pPr>
      <w:r w:rsidRPr="00733F29">
        <w:rPr>
          <w:b/>
          <w:sz w:val="28"/>
          <w:szCs w:val="28"/>
        </w:rPr>
        <w:t>Lesson Design</w:t>
      </w:r>
    </w:p>
    <w:p w:rsidR="00F30535" w:rsidRPr="00733F29" w:rsidRDefault="00F30535" w:rsidP="00F30535">
      <w:pPr>
        <w:widowControl/>
        <w:pBdr>
          <w:top w:val="nil"/>
          <w:left w:val="nil"/>
          <w:bottom w:val="nil"/>
          <w:right w:val="nil"/>
          <w:between w:val="nil"/>
        </w:pBdr>
        <w:shd w:val="clear" w:color="auto" w:fill="FFFFFF"/>
        <w:spacing w:after="300"/>
        <w:jc w:val="center"/>
        <w:rPr>
          <w:color w:val="000000"/>
        </w:rPr>
      </w:pPr>
    </w:p>
    <w:p w:rsidR="00611007" w:rsidRDefault="007A6CF0">
      <w:pPr>
        <w:pBdr>
          <w:top w:val="nil"/>
          <w:left w:val="nil"/>
          <w:bottom w:val="nil"/>
          <w:right w:val="nil"/>
          <w:between w:val="nil"/>
        </w:pBdr>
        <w:spacing w:line="276" w:lineRule="auto"/>
      </w:pPr>
      <w:r>
        <w:rPr>
          <w:b/>
        </w:rPr>
        <w:t xml:space="preserve">Background information – </w:t>
      </w:r>
    </w:p>
    <w:tbl>
      <w:tblPr>
        <w:tblStyle w:val="af4"/>
        <w:tblW w:w="141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9900"/>
      </w:tblGrid>
      <w:tr w:rsidR="00D64F5D" w:rsidTr="007E5D06">
        <w:tc>
          <w:tcPr>
            <w:tcW w:w="4260" w:type="dxa"/>
            <w:shd w:val="clear" w:color="auto" w:fill="D9D9D9"/>
            <w:tcMar>
              <w:top w:w="100" w:type="dxa"/>
              <w:left w:w="100" w:type="dxa"/>
              <w:bottom w:w="100" w:type="dxa"/>
              <w:right w:w="100" w:type="dxa"/>
            </w:tcMar>
          </w:tcPr>
          <w:p w:rsidR="00D64F5D" w:rsidRDefault="00D64F5D" w:rsidP="007E5D06">
            <w:pPr>
              <w:rPr>
                <w:b/>
              </w:rPr>
            </w:pPr>
            <w:r>
              <w:rPr>
                <w:b/>
              </w:rPr>
              <w:t>Project title</w:t>
            </w:r>
          </w:p>
        </w:tc>
        <w:tc>
          <w:tcPr>
            <w:tcW w:w="9900" w:type="dxa"/>
            <w:shd w:val="clear" w:color="auto" w:fill="EFEFEF"/>
            <w:tcMar>
              <w:top w:w="100" w:type="dxa"/>
              <w:left w:w="100" w:type="dxa"/>
              <w:bottom w:w="100" w:type="dxa"/>
              <w:right w:w="100" w:type="dxa"/>
            </w:tcMar>
          </w:tcPr>
          <w:p w:rsidR="00D64F5D" w:rsidRDefault="00D64F5D" w:rsidP="007E5D06">
            <w:r>
              <w:t>Theme exploration is a journey</w:t>
            </w:r>
          </w:p>
        </w:tc>
      </w:tr>
      <w:tr w:rsidR="003C7658" w:rsidTr="007E5D06">
        <w:tc>
          <w:tcPr>
            <w:tcW w:w="4260" w:type="dxa"/>
            <w:shd w:val="clear" w:color="auto" w:fill="D9D9D9"/>
            <w:tcMar>
              <w:top w:w="100" w:type="dxa"/>
              <w:left w:w="100" w:type="dxa"/>
              <w:bottom w:w="100" w:type="dxa"/>
              <w:right w:w="100" w:type="dxa"/>
            </w:tcMar>
          </w:tcPr>
          <w:p w:rsidR="003C7658" w:rsidRDefault="003C7658" w:rsidP="007E5D06">
            <w:r>
              <w:rPr>
                <w:b/>
              </w:rPr>
              <w:t>Teacher</w:t>
            </w:r>
          </w:p>
        </w:tc>
        <w:tc>
          <w:tcPr>
            <w:tcW w:w="9900" w:type="dxa"/>
            <w:shd w:val="clear" w:color="auto" w:fill="EFEFEF"/>
            <w:tcMar>
              <w:top w:w="100" w:type="dxa"/>
              <w:left w:w="100" w:type="dxa"/>
              <w:bottom w:w="100" w:type="dxa"/>
              <w:right w:w="100" w:type="dxa"/>
            </w:tcMar>
          </w:tcPr>
          <w:p w:rsidR="003C7658" w:rsidRDefault="003C7658" w:rsidP="007E5D06">
            <w:r>
              <w:t>Fok Choi Yee Joyce</w:t>
            </w:r>
          </w:p>
        </w:tc>
      </w:tr>
      <w:tr w:rsidR="00F30535">
        <w:tc>
          <w:tcPr>
            <w:tcW w:w="4260" w:type="dxa"/>
            <w:shd w:val="clear" w:color="auto" w:fill="D9D9D9"/>
            <w:tcMar>
              <w:top w:w="100" w:type="dxa"/>
              <w:left w:w="100" w:type="dxa"/>
              <w:bottom w:w="100" w:type="dxa"/>
              <w:right w:w="100" w:type="dxa"/>
            </w:tcMar>
          </w:tcPr>
          <w:p w:rsidR="00F30535" w:rsidRDefault="00F30535">
            <w:pPr>
              <w:rPr>
                <w:b/>
                <w:lang w:eastAsia="zh-HK"/>
              </w:rPr>
            </w:pPr>
            <w:r>
              <w:rPr>
                <w:rFonts w:hint="eastAsia"/>
                <w:b/>
                <w:lang w:eastAsia="zh-HK"/>
              </w:rPr>
              <w:t>School</w:t>
            </w:r>
          </w:p>
        </w:tc>
        <w:tc>
          <w:tcPr>
            <w:tcW w:w="9900" w:type="dxa"/>
            <w:shd w:val="clear" w:color="auto" w:fill="EFEFEF"/>
            <w:tcMar>
              <w:top w:w="100" w:type="dxa"/>
              <w:left w:w="100" w:type="dxa"/>
              <w:bottom w:w="100" w:type="dxa"/>
              <w:right w:w="100" w:type="dxa"/>
            </w:tcMar>
          </w:tcPr>
          <w:p w:rsidR="00F30535" w:rsidRDefault="00F30535" w:rsidP="00F30535">
            <w:pPr>
              <w:pBdr>
                <w:top w:val="nil"/>
                <w:left w:val="nil"/>
                <w:bottom w:val="nil"/>
                <w:right w:val="nil"/>
                <w:between w:val="nil"/>
              </w:pBdr>
            </w:pPr>
            <w:r w:rsidRPr="00F30535">
              <w:t>St. Paul’s Convent School</w:t>
            </w:r>
          </w:p>
        </w:tc>
      </w:tr>
      <w:tr w:rsidR="00611007">
        <w:tc>
          <w:tcPr>
            <w:tcW w:w="4260" w:type="dxa"/>
            <w:shd w:val="clear" w:color="auto" w:fill="D9D9D9"/>
            <w:tcMar>
              <w:top w:w="100" w:type="dxa"/>
              <w:left w:w="100" w:type="dxa"/>
              <w:bottom w:w="100" w:type="dxa"/>
              <w:right w:w="100" w:type="dxa"/>
            </w:tcMar>
          </w:tcPr>
          <w:p w:rsidR="00611007" w:rsidRDefault="007A6CF0">
            <w:r>
              <w:rPr>
                <w:b/>
              </w:rPr>
              <w:t>Target group</w:t>
            </w:r>
          </w:p>
        </w:tc>
        <w:tc>
          <w:tcPr>
            <w:tcW w:w="9900" w:type="dxa"/>
            <w:shd w:val="clear" w:color="auto" w:fill="EFEFEF"/>
            <w:tcMar>
              <w:top w:w="100" w:type="dxa"/>
              <w:left w:w="100" w:type="dxa"/>
              <w:bottom w:w="100" w:type="dxa"/>
              <w:right w:w="100" w:type="dxa"/>
            </w:tcMar>
          </w:tcPr>
          <w:p w:rsidR="00611007" w:rsidRDefault="007A6CF0">
            <w:r>
              <w:t>DSE Art (1</w:t>
            </w:r>
            <w:r>
              <w:rPr>
                <w:vertAlign w:val="superscript"/>
              </w:rPr>
              <w:t>st</w:t>
            </w:r>
            <w:r>
              <w:t xml:space="preserve"> year of SBA research workbook building)</w:t>
            </w:r>
          </w:p>
        </w:tc>
      </w:tr>
    </w:tbl>
    <w:p w:rsidR="00611007" w:rsidRPr="003C7658" w:rsidRDefault="00611007"/>
    <w:tbl>
      <w:tblPr>
        <w:tblStyle w:val="af5"/>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835"/>
        <w:gridCol w:w="9894"/>
      </w:tblGrid>
      <w:tr w:rsidR="00611007">
        <w:trPr>
          <w:trHeight w:val="1340"/>
        </w:trPr>
        <w:tc>
          <w:tcPr>
            <w:tcW w:w="1413" w:type="dxa"/>
            <w:vMerge w:val="restart"/>
            <w:shd w:val="clear" w:color="auto" w:fill="7CACE0"/>
          </w:tcPr>
          <w:p w:rsidR="00611007" w:rsidRDefault="007A6CF0">
            <w:pPr>
              <w:rPr>
                <w:b/>
              </w:rPr>
            </w:pPr>
            <w:r>
              <w:rPr>
                <w:b/>
              </w:rPr>
              <w:t>3 Problems</w:t>
            </w:r>
          </w:p>
        </w:tc>
        <w:tc>
          <w:tcPr>
            <w:tcW w:w="2835" w:type="dxa"/>
            <w:shd w:val="clear" w:color="auto" w:fill="CCECFF"/>
          </w:tcPr>
          <w:p w:rsidR="00611007" w:rsidRDefault="007A6CF0">
            <w:pPr>
              <w:rPr>
                <w:b/>
              </w:rPr>
            </w:pPr>
            <w:r>
              <w:rPr>
                <w:b/>
              </w:rPr>
              <w:t>Constraints in terms of classroom environment and Limited life experiences</w:t>
            </w:r>
          </w:p>
          <w:p w:rsidR="00611007" w:rsidRDefault="00611007">
            <w:pPr>
              <w:rPr>
                <w:b/>
              </w:rPr>
            </w:pPr>
          </w:p>
        </w:tc>
        <w:tc>
          <w:tcPr>
            <w:tcW w:w="9894" w:type="dxa"/>
            <w:shd w:val="clear" w:color="auto" w:fill="CCECFF"/>
          </w:tcPr>
          <w:p w:rsidR="00611007" w:rsidRDefault="007A6CF0">
            <w:r>
              <w:t>Environment and experience are proved to be very crucial for nurturing creativity. However, students are always limited to the same classroom environment, thus limiting their exposure to sources of inspirations and diversity of visual materials. Limited life experiences also limit their scope of thinking and abilities to see from different perspectives.</w:t>
            </w:r>
          </w:p>
        </w:tc>
      </w:tr>
      <w:tr w:rsidR="00611007">
        <w:trPr>
          <w:trHeight w:val="960"/>
        </w:trPr>
        <w:tc>
          <w:tcPr>
            <w:tcW w:w="1413" w:type="dxa"/>
            <w:vMerge/>
            <w:shd w:val="clear" w:color="auto" w:fill="7CACE0"/>
          </w:tcPr>
          <w:p w:rsidR="00611007" w:rsidRDefault="00611007">
            <w:pPr>
              <w:pBdr>
                <w:top w:val="nil"/>
                <w:left w:val="nil"/>
                <w:bottom w:val="nil"/>
                <w:right w:val="nil"/>
                <w:between w:val="nil"/>
              </w:pBdr>
              <w:spacing w:line="276" w:lineRule="auto"/>
            </w:pPr>
          </w:p>
        </w:tc>
        <w:tc>
          <w:tcPr>
            <w:tcW w:w="2835" w:type="dxa"/>
            <w:shd w:val="clear" w:color="auto" w:fill="CCECFF"/>
          </w:tcPr>
          <w:p w:rsidR="00611007" w:rsidRDefault="007A6CF0">
            <w:pPr>
              <w:rPr>
                <w:b/>
              </w:rPr>
            </w:pPr>
            <w:r>
              <w:rPr>
                <w:b/>
              </w:rPr>
              <w:t>Unfamiliar themes</w:t>
            </w:r>
          </w:p>
        </w:tc>
        <w:tc>
          <w:tcPr>
            <w:tcW w:w="9894" w:type="dxa"/>
            <w:shd w:val="clear" w:color="auto" w:fill="CCECFF"/>
          </w:tcPr>
          <w:p w:rsidR="00611007" w:rsidRDefault="007A6CF0">
            <w:r>
              <w:rPr>
                <w:color w:val="000000"/>
              </w:rPr>
              <w:t>Students sometimes choose themes that they fancy or simply “like” it personally, but may not know deeply. It results in a research that is narrow, and thus a limited and superficial journey of theme exploration.</w:t>
            </w:r>
          </w:p>
        </w:tc>
      </w:tr>
      <w:tr w:rsidR="00611007">
        <w:trPr>
          <w:trHeight w:val="1260"/>
        </w:trPr>
        <w:tc>
          <w:tcPr>
            <w:tcW w:w="1413" w:type="dxa"/>
            <w:vMerge/>
            <w:shd w:val="clear" w:color="auto" w:fill="7CACE0"/>
          </w:tcPr>
          <w:p w:rsidR="00611007" w:rsidRDefault="00611007">
            <w:pPr>
              <w:pBdr>
                <w:top w:val="nil"/>
                <w:left w:val="nil"/>
                <w:bottom w:val="nil"/>
                <w:right w:val="nil"/>
                <w:between w:val="nil"/>
              </w:pBdr>
              <w:spacing w:line="276" w:lineRule="auto"/>
            </w:pPr>
          </w:p>
        </w:tc>
        <w:tc>
          <w:tcPr>
            <w:tcW w:w="2835" w:type="dxa"/>
            <w:shd w:val="clear" w:color="auto" w:fill="CCECFF"/>
          </w:tcPr>
          <w:p w:rsidR="00611007" w:rsidRDefault="007A6CF0">
            <w:pPr>
              <w:rPr>
                <w:b/>
              </w:rPr>
            </w:pPr>
            <w:r>
              <w:rPr>
                <w:b/>
              </w:rPr>
              <w:t>Hesitate in doing experiments</w:t>
            </w:r>
          </w:p>
        </w:tc>
        <w:tc>
          <w:tcPr>
            <w:tcW w:w="9894" w:type="dxa"/>
            <w:shd w:val="clear" w:color="auto" w:fill="CCECFF"/>
          </w:tcPr>
          <w:p w:rsidR="00611007" w:rsidRDefault="007A6CF0">
            <w:r>
              <w:t xml:space="preserve">Students hesitate in doing quick and effective experiments. They only feel comfortable doing it when they can think of a “better” or even finalized idea. However, portfolio is to record the journey of idea development. Without proper documentation and experimentation, the process of thinking is not evident and shown. </w:t>
            </w:r>
          </w:p>
        </w:tc>
      </w:tr>
    </w:tbl>
    <w:p w:rsidR="00F30535" w:rsidRDefault="00F30535"/>
    <w:tbl>
      <w:tblPr>
        <w:tblStyle w:val="af6"/>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729"/>
      </w:tblGrid>
      <w:tr w:rsidR="00611007">
        <w:trPr>
          <w:trHeight w:val="460"/>
        </w:trPr>
        <w:tc>
          <w:tcPr>
            <w:tcW w:w="1413" w:type="dxa"/>
            <w:vMerge w:val="restart"/>
            <w:shd w:val="clear" w:color="auto" w:fill="F7CBAC"/>
          </w:tcPr>
          <w:p w:rsidR="00611007" w:rsidRDefault="00F30535">
            <w:pPr>
              <w:rPr>
                <w:b/>
              </w:rPr>
            </w:pPr>
            <w:r>
              <w:br w:type="page"/>
            </w:r>
            <w:r w:rsidR="007A6CF0">
              <w:rPr>
                <w:b/>
              </w:rPr>
              <w:t>3 Questions</w:t>
            </w:r>
          </w:p>
        </w:tc>
        <w:tc>
          <w:tcPr>
            <w:tcW w:w="12729" w:type="dxa"/>
            <w:shd w:val="clear" w:color="auto" w:fill="FBE5D5"/>
          </w:tcPr>
          <w:p w:rsidR="00611007" w:rsidRDefault="007A6CF0">
            <w:r>
              <w:rPr>
                <w:color w:val="000000"/>
              </w:rPr>
              <w:t>How to guide the journey of theme exploration and portfolio building which is stimulating, open and at the same time relevant?</w:t>
            </w:r>
          </w:p>
        </w:tc>
      </w:tr>
      <w:tr w:rsidR="00611007">
        <w:trPr>
          <w:trHeight w:val="540"/>
        </w:trPr>
        <w:tc>
          <w:tcPr>
            <w:tcW w:w="1413" w:type="dxa"/>
            <w:vMerge/>
            <w:shd w:val="clear" w:color="auto" w:fill="F7CBAC"/>
          </w:tcPr>
          <w:p w:rsidR="00611007" w:rsidRDefault="00611007">
            <w:pPr>
              <w:pBdr>
                <w:top w:val="nil"/>
                <w:left w:val="nil"/>
                <w:bottom w:val="nil"/>
                <w:right w:val="nil"/>
                <w:between w:val="nil"/>
              </w:pBdr>
              <w:spacing w:line="276" w:lineRule="auto"/>
            </w:pPr>
          </w:p>
        </w:tc>
        <w:tc>
          <w:tcPr>
            <w:tcW w:w="12729" w:type="dxa"/>
            <w:shd w:val="clear" w:color="auto" w:fill="FBE5D5"/>
          </w:tcPr>
          <w:p w:rsidR="00611007" w:rsidRDefault="007A6CF0">
            <w:r>
              <w:t>How to help students explore themes with broader research basis?</w:t>
            </w:r>
          </w:p>
        </w:tc>
      </w:tr>
      <w:tr w:rsidR="00611007">
        <w:trPr>
          <w:trHeight w:val="460"/>
        </w:trPr>
        <w:tc>
          <w:tcPr>
            <w:tcW w:w="1413" w:type="dxa"/>
            <w:vMerge/>
            <w:shd w:val="clear" w:color="auto" w:fill="F7CBAC"/>
          </w:tcPr>
          <w:p w:rsidR="00611007" w:rsidRDefault="00611007">
            <w:pPr>
              <w:pBdr>
                <w:top w:val="nil"/>
                <w:left w:val="nil"/>
                <w:bottom w:val="nil"/>
                <w:right w:val="nil"/>
                <w:between w:val="nil"/>
              </w:pBdr>
              <w:spacing w:line="276" w:lineRule="auto"/>
            </w:pPr>
          </w:p>
        </w:tc>
        <w:tc>
          <w:tcPr>
            <w:tcW w:w="12729" w:type="dxa"/>
            <w:shd w:val="clear" w:color="auto" w:fill="FBE5D5"/>
          </w:tcPr>
          <w:p w:rsidR="00611007" w:rsidRDefault="007A6CF0">
            <w:r>
              <w:t>How to get students start doing experimentation quickly and effectively?</w:t>
            </w:r>
          </w:p>
        </w:tc>
      </w:tr>
    </w:tbl>
    <w:p w:rsidR="00611007" w:rsidRDefault="00611007"/>
    <w:tbl>
      <w:tblPr>
        <w:tblStyle w:val="af7"/>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729"/>
      </w:tblGrid>
      <w:tr w:rsidR="00611007">
        <w:trPr>
          <w:trHeight w:val="580"/>
        </w:trPr>
        <w:tc>
          <w:tcPr>
            <w:tcW w:w="1413" w:type="dxa"/>
            <w:vMerge w:val="restart"/>
            <w:shd w:val="clear" w:color="auto" w:fill="FFF2CC"/>
          </w:tcPr>
          <w:p w:rsidR="00611007" w:rsidRDefault="007A6CF0">
            <w:pPr>
              <w:rPr>
                <w:b/>
              </w:rPr>
            </w:pPr>
            <w:r>
              <w:rPr>
                <w:b/>
              </w:rPr>
              <w:t>3 Solutions</w:t>
            </w:r>
          </w:p>
        </w:tc>
        <w:tc>
          <w:tcPr>
            <w:tcW w:w="12729" w:type="dxa"/>
            <w:shd w:val="clear" w:color="auto" w:fill="FFF2CC"/>
          </w:tcPr>
          <w:p w:rsidR="00611007" w:rsidRDefault="007A6CF0">
            <w:pPr>
              <w:widowControl/>
            </w:pPr>
            <w:r>
              <w:rPr>
                <w:color w:val="000000"/>
              </w:rPr>
              <w:t xml:space="preserve">Site Investigation </w:t>
            </w:r>
            <w:r>
              <w:t xml:space="preserve"> </w:t>
            </w:r>
            <w:r>
              <w:rPr>
                <w:color w:val="000000"/>
              </w:rPr>
              <w:t>(Experience)</w:t>
            </w:r>
          </w:p>
        </w:tc>
      </w:tr>
      <w:tr w:rsidR="00611007">
        <w:trPr>
          <w:trHeight w:val="540"/>
        </w:trPr>
        <w:tc>
          <w:tcPr>
            <w:tcW w:w="1413" w:type="dxa"/>
            <w:vMerge/>
            <w:shd w:val="clear" w:color="auto" w:fill="FFF2CC"/>
          </w:tcPr>
          <w:p w:rsidR="00611007" w:rsidRDefault="00611007">
            <w:pPr>
              <w:pBdr>
                <w:top w:val="nil"/>
                <w:left w:val="nil"/>
                <w:bottom w:val="nil"/>
                <w:right w:val="nil"/>
                <w:between w:val="nil"/>
              </w:pBdr>
              <w:spacing w:line="276" w:lineRule="auto"/>
            </w:pPr>
          </w:p>
        </w:tc>
        <w:tc>
          <w:tcPr>
            <w:tcW w:w="12729" w:type="dxa"/>
            <w:shd w:val="clear" w:color="auto" w:fill="FFF2CC"/>
          </w:tcPr>
          <w:p w:rsidR="00611007" w:rsidRDefault="007A6CF0">
            <w:pPr>
              <w:widowControl/>
            </w:pPr>
            <w:bookmarkStart w:id="1" w:name="_heading=h.gjdgxs" w:colFirst="0" w:colLast="0"/>
            <w:bookmarkEnd w:id="1"/>
            <w:r>
              <w:rPr>
                <w:color w:val="000000"/>
              </w:rPr>
              <w:t>Unexpected Associations</w:t>
            </w:r>
            <w:r>
              <w:t xml:space="preserve"> (</w:t>
            </w:r>
            <w:r>
              <w:rPr>
                <w:color w:val="000000"/>
              </w:rPr>
              <w:t>Associate)</w:t>
            </w:r>
          </w:p>
        </w:tc>
      </w:tr>
      <w:tr w:rsidR="00611007">
        <w:trPr>
          <w:trHeight w:val="560"/>
        </w:trPr>
        <w:tc>
          <w:tcPr>
            <w:tcW w:w="1413" w:type="dxa"/>
            <w:vMerge/>
            <w:shd w:val="clear" w:color="auto" w:fill="FFF2CC"/>
          </w:tcPr>
          <w:p w:rsidR="00611007" w:rsidRDefault="00611007">
            <w:pPr>
              <w:pBdr>
                <w:top w:val="nil"/>
                <w:left w:val="nil"/>
                <w:bottom w:val="nil"/>
                <w:right w:val="nil"/>
                <w:between w:val="nil"/>
              </w:pBdr>
              <w:spacing w:line="276" w:lineRule="auto"/>
            </w:pPr>
          </w:p>
        </w:tc>
        <w:tc>
          <w:tcPr>
            <w:tcW w:w="12729" w:type="dxa"/>
            <w:shd w:val="clear" w:color="auto" w:fill="FFF2CC"/>
          </w:tcPr>
          <w:p w:rsidR="00611007" w:rsidRDefault="007A6CF0">
            <w:pPr>
              <w:widowControl/>
            </w:pPr>
            <w:r>
              <w:rPr>
                <w:color w:val="000000"/>
              </w:rPr>
              <w:t>Rapid Prototyping</w:t>
            </w:r>
            <w:r>
              <w:t xml:space="preserve"> </w:t>
            </w:r>
            <w:r>
              <w:rPr>
                <w:color w:val="000000"/>
              </w:rPr>
              <w:t>(Visualise)</w:t>
            </w:r>
          </w:p>
        </w:tc>
      </w:tr>
    </w:tbl>
    <w:p w:rsidR="00611007" w:rsidRDefault="00611007">
      <w:pPr>
        <w:rPr>
          <w:b/>
        </w:rPr>
      </w:pPr>
    </w:p>
    <w:p w:rsidR="00611007" w:rsidRDefault="007A6CF0">
      <w:r>
        <w:rPr>
          <w:b/>
        </w:rPr>
        <w:t xml:space="preserve">Creative tools - </w:t>
      </w:r>
    </w:p>
    <w:tbl>
      <w:tblPr>
        <w:tblStyle w:val="af8"/>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
        <w:gridCol w:w="848"/>
        <w:gridCol w:w="1800"/>
        <w:gridCol w:w="4730"/>
        <w:gridCol w:w="1533"/>
        <w:gridCol w:w="735"/>
        <w:gridCol w:w="3119"/>
      </w:tblGrid>
      <w:tr w:rsidR="00611007" w:rsidTr="00D81949">
        <w:trPr>
          <w:trHeight w:val="760"/>
        </w:trPr>
        <w:tc>
          <w:tcPr>
            <w:tcW w:w="1377" w:type="dxa"/>
            <w:vMerge w:val="restart"/>
            <w:shd w:val="clear" w:color="auto" w:fill="D9D9D9"/>
          </w:tcPr>
          <w:p w:rsidR="00611007" w:rsidRDefault="007A6CF0">
            <w:pPr>
              <w:rPr>
                <w:b/>
              </w:rPr>
            </w:pPr>
            <w:r>
              <w:rPr>
                <w:b/>
              </w:rPr>
              <w:t>IDEO card</w:t>
            </w:r>
          </w:p>
        </w:tc>
        <w:tc>
          <w:tcPr>
            <w:tcW w:w="848" w:type="dxa"/>
            <w:vMerge w:val="restart"/>
            <w:shd w:val="clear" w:color="auto" w:fill="DEEBF6"/>
          </w:tcPr>
          <w:p w:rsidR="00611007" w:rsidRDefault="007A6CF0">
            <w:r>
              <w:t>Look</w:t>
            </w:r>
          </w:p>
        </w:tc>
        <w:tc>
          <w:tcPr>
            <w:tcW w:w="1800" w:type="dxa"/>
            <w:vMerge w:val="restart"/>
            <w:shd w:val="clear" w:color="auto" w:fill="DEEBF6"/>
          </w:tcPr>
          <w:p w:rsidR="00611007" w:rsidRDefault="007A6CF0">
            <w:pPr>
              <w:rPr>
                <w:b/>
              </w:rPr>
            </w:pPr>
            <w:r>
              <w:rPr>
                <w:b/>
              </w:rPr>
              <w:t>Guided Tours</w:t>
            </w:r>
          </w:p>
        </w:tc>
        <w:tc>
          <w:tcPr>
            <w:tcW w:w="4730" w:type="dxa"/>
            <w:vMerge w:val="restart"/>
            <w:shd w:val="clear" w:color="auto" w:fill="DEEBF6"/>
          </w:tcPr>
          <w:p w:rsidR="00611007" w:rsidRDefault="007A6CF0">
            <w:r>
              <w:t>Accompany participants on a guided tour of the project-relevant spaces and activities they experience</w:t>
            </w:r>
          </w:p>
        </w:tc>
        <w:tc>
          <w:tcPr>
            <w:tcW w:w="1533" w:type="dxa"/>
            <w:vMerge w:val="restart"/>
            <w:shd w:val="clear" w:color="auto" w:fill="FDFBB3"/>
          </w:tcPr>
          <w:p w:rsidR="00611007" w:rsidRDefault="007A6CF0">
            <w:r>
              <w:rPr>
                <w:b/>
              </w:rPr>
              <w:t>Creative Tools</w:t>
            </w:r>
          </w:p>
        </w:tc>
        <w:tc>
          <w:tcPr>
            <w:tcW w:w="735" w:type="dxa"/>
            <w:shd w:val="clear" w:color="auto" w:fill="FFE599"/>
          </w:tcPr>
          <w:p w:rsidR="00611007" w:rsidRDefault="007A6CF0">
            <w:r>
              <w:t>P.74</w:t>
            </w:r>
          </w:p>
        </w:tc>
        <w:tc>
          <w:tcPr>
            <w:tcW w:w="3119" w:type="dxa"/>
            <w:shd w:val="clear" w:color="auto" w:fill="FFE599"/>
          </w:tcPr>
          <w:p w:rsidR="00611007" w:rsidRDefault="007A6CF0">
            <w:pPr>
              <w:rPr>
                <w:b/>
              </w:rPr>
            </w:pPr>
            <w:r>
              <w:rPr>
                <w:b/>
              </w:rPr>
              <w:t>Mindmapping</w:t>
            </w:r>
          </w:p>
        </w:tc>
      </w:tr>
      <w:tr w:rsidR="00611007" w:rsidTr="00D81949">
        <w:trPr>
          <w:trHeight w:val="820"/>
        </w:trPr>
        <w:tc>
          <w:tcPr>
            <w:tcW w:w="1377" w:type="dxa"/>
            <w:vMerge/>
            <w:shd w:val="clear" w:color="auto" w:fill="D9D9D9"/>
          </w:tcPr>
          <w:p w:rsidR="00611007" w:rsidRDefault="00611007">
            <w:pPr>
              <w:pBdr>
                <w:top w:val="nil"/>
                <w:left w:val="nil"/>
                <w:bottom w:val="nil"/>
                <w:right w:val="nil"/>
                <w:between w:val="nil"/>
              </w:pBdr>
              <w:spacing w:line="276" w:lineRule="auto"/>
              <w:rPr>
                <w:b/>
              </w:rPr>
            </w:pPr>
          </w:p>
        </w:tc>
        <w:tc>
          <w:tcPr>
            <w:tcW w:w="848" w:type="dxa"/>
            <w:vMerge/>
            <w:shd w:val="clear" w:color="auto" w:fill="DEEBF6"/>
          </w:tcPr>
          <w:p w:rsidR="00611007" w:rsidRDefault="00611007">
            <w:pPr>
              <w:pBdr>
                <w:top w:val="nil"/>
                <w:left w:val="nil"/>
                <w:bottom w:val="nil"/>
                <w:right w:val="nil"/>
                <w:between w:val="nil"/>
              </w:pBdr>
              <w:spacing w:line="276" w:lineRule="auto"/>
              <w:rPr>
                <w:b/>
              </w:rPr>
            </w:pPr>
          </w:p>
        </w:tc>
        <w:tc>
          <w:tcPr>
            <w:tcW w:w="1800" w:type="dxa"/>
            <w:vMerge/>
            <w:shd w:val="clear" w:color="auto" w:fill="DEEBF6"/>
          </w:tcPr>
          <w:p w:rsidR="00611007" w:rsidRDefault="00611007">
            <w:pPr>
              <w:pBdr>
                <w:top w:val="nil"/>
                <w:left w:val="nil"/>
                <w:bottom w:val="nil"/>
                <w:right w:val="nil"/>
                <w:between w:val="nil"/>
              </w:pBdr>
              <w:spacing w:line="276" w:lineRule="auto"/>
              <w:rPr>
                <w:b/>
              </w:rPr>
            </w:pPr>
          </w:p>
        </w:tc>
        <w:tc>
          <w:tcPr>
            <w:tcW w:w="4730" w:type="dxa"/>
            <w:vMerge/>
            <w:shd w:val="clear" w:color="auto" w:fill="DEEBF6"/>
          </w:tcPr>
          <w:p w:rsidR="00611007" w:rsidRDefault="00611007">
            <w:pPr>
              <w:pBdr>
                <w:top w:val="nil"/>
                <w:left w:val="nil"/>
                <w:bottom w:val="nil"/>
                <w:right w:val="nil"/>
                <w:between w:val="nil"/>
              </w:pBdr>
              <w:spacing w:line="276" w:lineRule="auto"/>
              <w:rPr>
                <w:b/>
              </w:rPr>
            </w:pPr>
          </w:p>
        </w:tc>
        <w:tc>
          <w:tcPr>
            <w:tcW w:w="1533" w:type="dxa"/>
            <w:vMerge/>
            <w:shd w:val="clear" w:color="auto" w:fill="FDFBB3"/>
          </w:tcPr>
          <w:p w:rsidR="00611007" w:rsidRDefault="00611007">
            <w:pPr>
              <w:pBdr>
                <w:top w:val="nil"/>
                <w:left w:val="nil"/>
                <w:bottom w:val="nil"/>
                <w:right w:val="nil"/>
                <w:between w:val="nil"/>
              </w:pBdr>
              <w:spacing w:line="276" w:lineRule="auto"/>
              <w:rPr>
                <w:b/>
              </w:rPr>
            </w:pPr>
          </w:p>
        </w:tc>
        <w:tc>
          <w:tcPr>
            <w:tcW w:w="735" w:type="dxa"/>
            <w:shd w:val="clear" w:color="auto" w:fill="FFE599"/>
          </w:tcPr>
          <w:p w:rsidR="00611007" w:rsidRDefault="007A6CF0">
            <w:pPr>
              <w:rPr>
                <w:color w:val="FFFFFF"/>
              </w:rPr>
            </w:pPr>
            <w:r>
              <w:t>P.94</w:t>
            </w:r>
          </w:p>
        </w:tc>
        <w:tc>
          <w:tcPr>
            <w:tcW w:w="3119" w:type="dxa"/>
            <w:shd w:val="clear" w:color="auto" w:fill="FFE599"/>
          </w:tcPr>
          <w:p w:rsidR="00611007" w:rsidRDefault="007A6CF0">
            <w:pPr>
              <w:rPr>
                <w:b/>
                <w:color w:val="FFFFFF"/>
              </w:rPr>
            </w:pPr>
            <w:r>
              <w:rPr>
                <w:b/>
              </w:rPr>
              <w:t>Culture and Creativity</w:t>
            </w:r>
          </w:p>
        </w:tc>
      </w:tr>
      <w:tr w:rsidR="00611007" w:rsidTr="00D81949">
        <w:trPr>
          <w:trHeight w:val="1260"/>
        </w:trPr>
        <w:tc>
          <w:tcPr>
            <w:tcW w:w="1377" w:type="dxa"/>
            <w:vMerge/>
            <w:shd w:val="clear" w:color="auto" w:fill="D9D9D9"/>
          </w:tcPr>
          <w:p w:rsidR="00611007" w:rsidRDefault="00611007">
            <w:pPr>
              <w:pBdr>
                <w:top w:val="nil"/>
                <w:left w:val="nil"/>
                <w:bottom w:val="nil"/>
                <w:right w:val="nil"/>
                <w:between w:val="nil"/>
              </w:pBdr>
              <w:spacing w:line="276" w:lineRule="auto"/>
              <w:rPr>
                <w:b/>
                <w:color w:val="FFFFFF"/>
              </w:rPr>
            </w:pPr>
          </w:p>
        </w:tc>
        <w:tc>
          <w:tcPr>
            <w:tcW w:w="848" w:type="dxa"/>
            <w:vMerge/>
            <w:shd w:val="clear" w:color="auto" w:fill="DEEBF6"/>
          </w:tcPr>
          <w:p w:rsidR="00611007" w:rsidRDefault="00611007">
            <w:pPr>
              <w:pBdr>
                <w:top w:val="nil"/>
                <w:left w:val="nil"/>
                <w:bottom w:val="nil"/>
                <w:right w:val="nil"/>
                <w:between w:val="nil"/>
              </w:pBdr>
              <w:spacing w:line="276" w:lineRule="auto"/>
              <w:rPr>
                <w:b/>
                <w:color w:val="FFFFFF"/>
              </w:rPr>
            </w:pPr>
          </w:p>
        </w:tc>
        <w:tc>
          <w:tcPr>
            <w:tcW w:w="1800" w:type="dxa"/>
            <w:shd w:val="clear" w:color="auto" w:fill="DEEBF6"/>
          </w:tcPr>
          <w:p w:rsidR="00611007" w:rsidRDefault="007A6CF0">
            <w:pPr>
              <w:rPr>
                <w:b/>
              </w:rPr>
            </w:pPr>
            <w:r>
              <w:rPr>
                <w:b/>
              </w:rPr>
              <w:t>Still-Photo Survey</w:t>
            </w:r>
          </w:p>
        </w:tc>
        <w:tc>
          <w:tcPr>
            <w:tcW w:w="4730" w:type="dxa"/>
            <w:shd w:val="clear" w:color="auto" w:fill="DEEBF6"/>
          </w:tcPr>
          <w:p w:rsidR="00611007" w:rsidRDefault="007A6CF0">
            <w:r>
              <w:t>Follow a planned shooting script and capture pictures of specific objects, activities, etc.</w:t>
            </w:r>
          </w:p>
        </w:tc>
        <w:tc>
          <w:tcPr>
            <w:tcW w:w="1533" w:type="dxa"/>
            <w:vMerge/>
            <w:shd w:val="clear" w:color="auto" w:fill="FDFBB3"/>
          </w:tcPr>
          <w:p w:rsidR="00611007" w:rsidRDefault="00611007">
            <w:pPr>
              <w:pBdr>
                <w:top w:val="nil"/>
                <w:left w:val="nil"/>
                <w:bottom w:val="nil"/>
                <w:right w:val="nil"/>
                <w:between w:val="nil"/>
              </w:pBdr>
              <w:spacing w:line="276" w:lineRule="auto"/>
            </w:pPr>
          </w:p>
        </w:tc>
        <w:tc>
          <w:tcPr>
            <w:tcW w:w="735" w:type="dxa"/>
            <w:shd w:val="clear" w:color="auto" w:fill="FFE599"/>
          </w:tcPr>
          <w:p w:rsidR="00611007" w:rsidRDefault="007A6CF0">
            <w:r>
              <w:t>P.122</w:t>
            </w:r>
          </w:p>
        </w:tc>
        <w:tc>
          <w:tcPr>
            <w:tcW w:w="3119" w:type="dxa"/>
            <w:shd w:val="clear" w:color="auto" w:fill="FFE599"/>
          </w:tcPr>
          <w:p w:rsidR="00611007" w:rsidRDefault="007A6CF0">
            <w:pPr>
              <w:rPr>
                <w:b/>
              </w:rPr>
            </w:pPr>
            <w:r>
              <w:rPr>
                <w:b/>
              </w:rPr>
              <w:t>Collecting</w:t>
            </w:r>
          </w:p>
        </w:tc>
      </w:tr>
      <w:tr w:rsidR="00611007" w:rsidTr="00D81949">
        <w:trPr>
          <w:trHeight w:val="1140"/>
        </w:trPr>
        <w:tc>
          <w:tcPr>
            <w:tcW w:w="1377" w:type="dxa"/>
            <w:vMerge/>
            <w:shd w:val="clear" w:color="auto" w:fill="D9D9D9"/>
          </w:tcPr>
          <w:p w:rsidR="00611007" w:rsidRDefault="00611007">
            <w:pPr>
              <w:pBdr>
                <w:top w:val="nil"/>
                <w:left w:val="nil"/>
                <w:bottom w:val="nil"/>
                <w:right w:val="nil"/>
                <w:between w:val="nil"/>
              </w:pBdr>
              <w:spacing w:line="276" w:lineRule="auto"/>
              <w:rPr>
                <w:b/>
              </w:rPr>
            </w:pPr>
          </w:p>
        </w:tc>
        <w:tc>
          <w:tcPr>
            <w:tcW w:w="848" w:type="dxa"/>
            <w:vMerge w:val="restart"/>
            <w:shd w:val="clear" w:color="auto" w:fill="F2F3D9"/>
          </w:tcPr>
          <w:p w:rsidR="00611007" w:rsidRDefault="007A6CF0">
            <w:r>
              <w:t>Ask</w:t>
            </w:r>
          </w:p>
        </w:tc>
        <w:tc>
          <w:tcPr>
            <w:tcW w:w="1800" w:type="dxa"/>
            <w:shd w:val="clear" w:color="auto" w:fill="F2F3D9"/>
          </w:tcPr>
          <w:p w:rsidR="00611007" w:rsidRDefault="007A6CF0">
            <w:pPr>
              <w:rPr>
                <w:b/>
                <w:color w:val="FFFFFF"/>
              </w:rPr>
            </w:pPr>
            <w:r>
              <w:rPr>
                <w:b/>
              </w:rPr>
              <w:t xml:space="preserve">Surveys and Questionnaires </w:t>
            </w:r>
          </w:p>
        </w:tc>
        <w:tc>
          <w:tcPr>
            <w:tcW w:w="4730" w:type="dxa"/>
            <w:shd w:val="clear" w:color="auto" w:fill="F2F3D9"/>
          </w:tcPr>
          <w:p w:rsidR="00611007" w:rsidRDefault="007A6CF0">
            <w:pPr>
              <w:rPr>
                <w:color w:val="FFFFFF"/>
              </w:rPr>
            </w:pPr>
            <w:r>
              <w:t>Ask a series of targeted questions in order to ascertain particular characteristics and perception of users.</w:t>
            </w:r>
          </w:p>
        </w:tc>
        <w:tc>
          <w:tcPr>
            <w:tcW w:w="1533" w:type="dxa"/>
            <w:vMerge/>
            <w:shd w:val="clear" w:color="auto" w:fill="FDFBB3"/>
          </w:tcPr>
          <w:p w:rsidR="00611007" w:rsidRDefault="00611007">
            <w:pPr>
              <w:pBdr>
                <w:top w:val="nil"/>
                <w:left w:val="nil"/>
                <w:bottom w:val="nil"/>
                <w:right w:val="nil"/>
                <w:between w:val="nil"/>
              </w:pBdr>
              <w:spacing w:line="276" w:lineRule="auto"/>
              <w:rPr>
                <w:color w:val="FFFFFF"/>
              </w:rPr>
            </w:pPr>
          </w:p>
        </w:tc>
        <w:tc>
          <w:tcPr>
            <w:tcW w:w="735" w:type="dxa"/>
            <w:shd w:val="clear" w:color="auto" w:fill="92DADE"/>
          </w:tcPr>
          <w:p w:rsidR="00611007" w:rsidRDefault="007A6CF0">
            <w:pPr>
              <w:rPr>
                <w:color w:val="FFFFFF"/>
              </w:rPr>
            </w:pPr>
            <w:r>
              <w:t>P.20</w:t>
            </w:r>
          </w:p>
        </w:tc>
        <w:tc>
          <w:tcPr>
            <w:tcW w:w="3119" w:type="dxa"/>
            <w:shd w:val="clear" w:color="auto" w:fill="92DADE"/>
          </w:tcPr>
          <w:p w:rsidR="00611007" w:rsidRDefault="007A6CF0">
            <w:pPr>
              <w:rPr>
                <w:b/>
                <w:color w:val="FFFFFF"/>
              </w:rPr>
            </w:pPr>
            <w:r>
              <w:rPr>
                <w:b/>
              </w:rPr>
              <w:t>Empathising</w:t>
            </w:r>
          </w:p>
        </w:tc>
      </w:tr>
      <w:tr w:rsidR="00611007" w:rsidTr="00D81949">
        <w:trPr>
          <w:trHeight w:val="1680"/>
        </w:trPr>
        <w:tc>
          <w:tcPr>
            <w:tcW w:w="1377" w:type="dxa"/>
            <w:vMerge/>
            <w:shd w:val="clear" w:color="auto" w:fill="D9D9D9"/>
          </w:tcPr>
          <w:p w:rsidR="00611007" w:rsidRDefault="00611007">
            <w:pPr>
              <w:pBdr>
                <w:top w:val="nil"/>
                <w:left w:val="nil"/>
                <w:bottom w:val="nil"/>
                <w:right w:val="nil"/>
                <w:between w:val="nil"/>
              </w:pBdr>
              <w:spacing w:line="276" w:lineRule="auto"/>
              <w:rPr>
                <w:b/>
                <w:color w:val="FFFFFF"/>
              </w:rPr>
            </w:pPr>
          </w:p>
        </w:tc>
        <w:tc>
          <w:tcPr>
            <w:tcW w:w="848" w:type="dxa"/>
            <w:vMerge/>
            <w:shd w:val="clear" w:color="auto" w:fill="F2F3D9"/>
          </w:tcPr>
          <w:p w:rsidR="00611007" w:rsidRDefault="00611007">
            <w:pPr>
              <w:pBdr>
                <w:top w:val="nil"/>
                <w:left w:val="nil"/>
                <w:bottom w:val="nil"/>
                <w:right w:val="nil"/>
                <w:between w:val="nil"/>
              </w:pBdr>
              <w:spacing w:line="276" w:lineRule="auto"/>
              <w:rPr>
                <w:b/>
                <w:color w:val="FFFFFF"/>
              </w:rPr>
            </w:pPr>
          </w:p>
        </w:tc>
        <w:tc>
          <w:tcPr>
            <w:tcW w:w="1800" w:type="dxa"/>
            <w:shd w:val="clear" w:color="auto" w:fill="F2F3D9"/>
          </w:tcPr>
          <w:p w:rsidR="00611007" w:rsidRDefault="007A6CF0">
            <w:pPr>
              <w:rPr>
                <w:b/>
              </w:rPr>
            </w:pPr>
            <w:r>
              <w:rPr>
                <w:b/>
              </w:rPr>
              <w:t>Unfocus Group</w:t>
            </w:r>
          </w:p>
        </w:tc>
        <w:tc>
          <w:tcPr>
            <w:tcW w:w="4730" w:type="dxa"/>
            <w:shd w:val="clear" w:color="auto" w:fill="F2F3D9"/>
          </w:tcPr>
          <w:p w:rsidR="00611007" w:rsidRDefault="007A6CF0">
            <w:r>
              <w:t>Assemble a diverse group of individuals in a workshop to use a stimulating range of materials and create things that are relevant to your project</w:t>
            </w:r>
          </w:p>
        </w:tc>
        <w:tc>
          <w:tcPr>
            <w:tcW w:w="1533" w:type="dxa"/>
            <w:vMerge/>
            <w:shd w:val="clear" w:color="auto" w:fill="FDFBB3"/>
          </w:tcPr>
          <w:p w:rsidR="00611007" w:rsidRDefault="00611007">
            <w:pPr>
              <w:pBdr>
                <w:top w:val="nil"/>
                <w:left w:val="nil"/>
                <w:bottom w:val="nil"/>
                <w:right w:val="nil"/>
                <w:between w:val="nil"/>
              </w:pBdr>
              <w:spacing w:line="276" w:lineRule="auto"/>
            </w:pPr>
          </w:p>
        </w:tc>
        <w:tc>
          <w:tcPr>
            <w:tcW w:w="735" w:type="dxa"/>
            <w:shd w:val="clear" w:color="auto" w:fill="92DADE"/>
          </w:tcPr>
          <w:p w:rsidR="00611007" w:rsidRDefault="007A6CF0">
            <w:r>
              <w:t>P.12</w:t>
            </w:r>
          </w:p>
        </w:tc>
        <w:tc>
          <w:tcPr>
            <w:tcW w:w="3119" w:type="dxa"/>
            <w:shd w:val="clear" w:color="auto" w:fill="92DADE"/>
          </w:tcPr>
          <w:p w:rsidR="00611007" w:rsidRDefault="007A6CF0">
            <w:pPr>
              <w:rPr>
                <w:b/>
              </w:rPr>
            </w:pPr>
            <w:r>
              <w:rPr>
                <w:b/>
              </w:rPr>
              <w:t>Break the Rules</w:t>
            </w:r>
          </w:p>
        </w:tc>
      </w:tr>
      <w:tr w:rsidR="00611007" w:rsidTr="00D81949">
        <w:trPr>
          <w:trHeight w:val="1260"/>
        </w:trPr>
        <w:tc>
          <w:tcPr>
            <w:tcW w:w="1377" w:type="dxa"/>
            <w:vMerge/>
            <w:shd w:val="clear" w:color="auto" w:fill="D9D9D9"/>
          </w:tcPr>
          <w:p w:rsidR="00611007" w:rsidRDefault="00611007">
            <w:pPr>
              <w:pBdr>
                <w:top w:val="nil"/>
                <w:left w:val="nil"/>
                <w:bottom w:val="nil"/>
                <w:right w:val="nil"/>
                <w:between w:val="nil"/>
              </w:pBdr>
              <w:spacing w:line="276" w:lineRule="auto"/>
              <w:rPr>
                <w:b/>
              </w:rPr>
            </w:pPr>
          </w:p>
        </w:tc>
        <w:tc>
          <w:tcPr>
            <w:tcW w:w="848" w:type="dxa"/>
            <w:vMerge w:val="restart"/>
            <w:shd w:val="clear" w:color="auto" w:fill="FFF2CC"/>
          </w:tcPr>
          <w:p w:rsidR="00611007" w:rsidRDefault="007A6CF0">
            <w:r>
              <w:t>Try</w:t>
            </w:r>
          </w:p>
        </w:tc>
        <w:tc>
          <w:tcPr>
            <w:tcW w:w="1800" w:type="dxa"/>
            <w:shd w:val="clear" w:color="auto" w:fill="FFF2CC"/>
          </w:tcPr>
          <w:p w:rsidR="00611007" w:rsidRDefault="007A6CF0">
            <w:pPr>
              <w:rPr>
                <w:b/>
                <w:color w:val="FFFFFF"/>
              </w:rPr>
            </w:pPr>
            <w:r>
              <w:rPr>
                <w:b/>
              </w:rPr>
              <w:t>Paper Prototyping</w:t>
            </w:r>
          </w:p>
        </w:tc>
        <w:tc>
          <w:tcPr>
            <w:tcW w:w="4730" w:type="dxa"/>
            <w:shd w:val="clear" w:color="auto" w:fill="FFF2CC"/>
          </w:tcPr>
          <w:p w:rsidR="00611007" w:rsidRDefault="007A6CF0">
            <w:pPr>
              <w:rPr>
                <w:color w:val="FFFFFF"/>
              </w:rPr>
            </w:pPr>
            <w:r>
              <w:t>Rapidly sketch, layout and evaluate interaction design concepts for basic usability.</w:t>
            </w:r>
          </w:p>
        </w:tc>
        <w:tc>
          <w:tcPr>
            <w:tcW w:w="1533" w:type="dxa"/>
            <w:vMerge/>
            <w:shd w:val="clear" w:color="auto" w:fill="FDFBB3"/>
          </w:tcPr>
          <w:p w:rsidR="00611007" w:rsidRDefault="00611007">
            <w:pPr>
              <w:pBdr>
                <w:top w:val="nil"/>
                <w:left w:val="nil"/>
                <w:bottom w:val="nil"/>
                <w:right w:val="nil"/>
                <w:between w:val="nil"/>
              </w:pBdr>
              <w:spacing w:line="276" w:lineRule="auto"/>
              <w:rPr>
                <w:color w:val="FFFFFF"/>
              </w:rPr>
            </w:pPr>
          </w:p>
        </w:tc>
        <w:tc>
          <w:tcPr>
            <w:tcW w:w="735" w:type="dxa"/>
            <w:shd w:val="clear" w:color="auto" w:fill="98D383"/>
          </w:tcPr>
          <w:p w:rsidR="00611007" w:rsidRDefault="007A6CF0">
            <w:pPr>
              <w:rPr>
                <w:color w:val="FFFFFF"/>
              </w:rPr>
            </w:pPr>
            <w:r>
              <w:t>P.104</w:t>
            </w:r>
          </w:p>
        </w:tc>
        <w:tc>
          <w:tcPr>
            <w:tcW w:w="3119" w:type="dxa"/>
            <w:shd w:val="clear" w:color="auto" w:fill="98D383"/>
          </w:tcPr>
          <w:p w:rsidR="00611007" w:rsidRDefault="007A6CF0">
            <w:pPr>
              <w:rPr>
                <w:b/>
                <w:color w:val="FFFFFF"/>
              </w:rPr>
            </w:pPr>
            <w:r>
              <w:rPr>
                <w:b/>
              </w:rPr>
              <w:t>3D Thinking</w:t>
            </w:r>
          </w:p>
        </w:tc>
      </w:tr>
      <w:tr w:rsidR="00611007" w:rsidTr="00D81949">
        <w:trPr>
          <w:trHeight w:val="1240"/>
        </w:trPr>
        <w:tc>
          <w:tcPr>
            <w:tcW w:w="1377" w:type="dxa"/>
            <w:vMerge/>
            <w:shd w:val="clear" w:color="auto" w:fill="D9D9D9"/>
          </w:tcPr>
          <w:p w:rsidR="00611007" w:rsidRDefault="00611007">
            <w:pPr>
              <w:pBdr>
                <w:top w:val="nil"/>
                <w:left w:val="nil"/>
                <w:bottom w:val="nil"/>
                <w:right w:val="nil"/>
                <w:between w:val="nil"/>
              </w:pBdr>
              <w:spacing w:line="276" w:lineRule="auto"/>
              <w:rPr>
                <w:b/>
                <w:color w:val="FFFFFF"/>
              </w:rPr>
            </w:pPr>
          </w:p>
        </w:tc>
        <w:tc>
          <w:tcPr>
            <w:tcW w:w="848" w:type="dxa"/>
            <w:vMerge/>
            <w:shd w:val="clear" w:color="auto" w:fill="FFF2CC"/>
          </w:tcPr>
          <w:p w:rsidR="00611007" w:rsidRDefault="00611007">
            <w:pPr>
              <w:pBdr>
                <w:top w:val="nil"/>
                <w:left w:val="nil"/>
                <w:bottom w:val="nil"/>
                <w:right w:val="nil"/>
                <w:between w:val="nil"/>
              </w:pBdr>
              <w:spacing w:line="276" w:lineRule="auto"/>
              <w:rPr>
                <w:b/>
                <w:color w:val="FFFFFF"/>
              </w:rPr>
            </w:pPr>
          </w:p>
        </w:tc>
        <w:tc>
          <w:tcPr>
            <w:tcW w:w="1800" w:type="dxa"/>
            <w:shd w:val="clear" w:color="auto" w:fill="FFF2CC"/>
          </w:tcPr>
          <w:p w:rsidR="00611007" w:rsidRDefault="007A6CF0">
            <w:pPr>
              <w:rPr>
                <w:b/>
              </w:rPr>
            </w:pPr>
            <w:r>
              <w:rPr>
                <w:b/>
              </w:rPr>
              <w:t>Quick-and-Dirty Prototyping</w:t>
            </w:r>
          </w:p>
        </w:tc>
        <w:tc>
          <w:tcPr>
            <w:tcW w:w="4730" w:type="dxa"/>
            <w:shd w:val="clear" w:color="auto" w:fill="FFF2CC"/>
          </w:tcPr>
          <w:p w:rsidR="00611007" w:rsidRDefault="007A6CF0">
            <w:r>
              <w:t xml:space="preserve">Using any materials available, quickly assemble possible forms or interactions for evaluation. </w:t>
            </w:r>
          </w:p>
        </w:tc>
        <w:tc>
          <w:tcPr>
            <w:tcW w:w="1533" w:type="dxa"/>
            <w:vMerge/>
            <w:shd w:val="clear" w:color="auto" w:fill="FDFBB3"/>
          </w:tcPr>
          <w:p w:rsidR="00611007" w:rsidRDefault="00611007">
            <w:pPr>
              <w:pBdr>
                <w:top w:val="nil"/>
                <w:left w:val="nil"/>
                <w:bottom w:val="nil"/>
                <w:right w:val="nil"/>
                <w:between w:val="nil"/>
              </w:pBdr>
              <w:spacing w:line="276" w:lineRule="auto"/>
            </w:pPr>
          </w:p>
        </w:tc>
        <w:tc>
          <w:tcPr>
            <w:tcW w:w="735" w:type="dxa"/>
            <w:shd w:val="clear" w:color="auto" w:fill="98D383"/>
          </w:tcPr>
          <w:p w:rsidR="00611007" w:rsidRDefault="007A6CF0">
            <w:r>
              <w:t>P.112</w:t>
            </w:r>
          </w:p>
        </w:tc>
        <w:tc>
          <w:tcPr>
            <w:tcW w:w="3119" w:type="dxa"/>
            <w:shd w:val="clear" w:color="auto" w:fill="98D383"/>
          </w:tcPr>
          <w:p w:rsidR="00611007" w:rsidRDefault="007A6CF0">
            <w:pPr>
              <w:rPr>
                <w:b/>
              </w:rPr>
            </w:pPr>
            <w:r>
              <w:rPr>
                <w:b/>
              </w:rPr>
              <w:t>Experiencing Products</w:t>
            </w:r>
          </w:p>
        </w:tc>
      </w:tr>
    </w:tbl>
    <w:p w:rsidR="00F30535" w:rsidRDefault="00F30535"/>
    <w:p w:rsidR="00F30535" w:rsidRDefault="00F30535">
      <w:r>
        <w:br w:type="page"/>
      </w:r>
    </w:p>
    <w:p w:rsidR="00611007" w:rsidRDefault="007A6CF0">
      <w:pPr>
        <w:rPr>
          <w:b/>
        </w:rPr>
      </w:pPr>
      <w:r>
        <w:rPr>
          <w:b/>
        </w:rPr>
        <w:lastRenderedPageBreak/>
        <w:t xml:space="preserve">References - </w:t>
      </w:r>
    </w:p>
    <w:p w:rsidR="00611007" w:rsidRDefault="00611007">
      <w:pPr>
        <w:rPr>
          <w:b/>
        </w:rPr>
      </w:pPr>
    </w:p>
    <w:p w:rsidR="00611007" w:rsidRDefault="007A6CF0">
      <w:pPr>
        <w:tabs>
          <w:tab w:val="left" w:pos="10215"/>
        </w:tabs>
      </w:pPr>
      <w:r>
        <w:rPr>
          <w:b/>
        </w:rPr>
        <w:t>IDEO card</w:t>
      </w:r>
      <w:r>
        <w:tab/>
      </w:r>
    </w:p>
    <w:p w:rsidR="00611007" w:rsidRDefault="007A6CF0">
      <w:pPr>
        <w:tabs>
          <w:tab w:val="left" w:pos="10215"/>
        </w:tabs>
      </w:pPr>
      <w:r>
        <w:rPr>
          <w:noProof/>
          <w:lang w:val="en-US"/>
        </w:rPr>
        <w:drawing>
          <wp:inline distT="0" distB="0" distL="0" distR="0">
            <wp:extent cx="2152777" cy="1324053"/>
            <wp:effectExtent l="0" t="0" r="0" b="0"/>
            <wp:docPr id="3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srcRect/>
                    <a:stretch>
                      <a:fillRect/>
                    </a:stretch>
                  </pic:blipFill>
                  <pic:spPr>
                    <a:xfrm>
                      <a:off x="0" y="0"/>
                      <a:ext cx="2152777" cy="1324053"/>
                    </a:xfrm>
                    <a:prstGeom prst="rect">
                      <a:avLst/>
                    </a:prstGeom>
                    <a:ln/>
                  </pic:spPr>
                </pic:pic>
              </a:graphicData>
            </a:graphic>
          </wp:inline>
        </w:drawing>
      </w:r>
      <w:r>
        <w:t xml:space="preserve"> </w:t>
      </w:r>
      <w:hyperlink r:id="rId9">
        <w:r>
          <w:rPr>
            <w:color w:val="0000FF"/>
            <w:u w:val="single"/>
          </w:rPr>
          <w:t>https://www.ideo.com/post/method-cards</w:t>
        </w:r>
      </w:hyperlink>
    </w:p>
    <w:p w:rsidR="00611007" w:rsidRDefault="007A6CF0">
      <w:pPr>
        <w:tabs>
          <w:tab w:val="left" w:pos="10215"/>
        </w:tabs>
      </w:pPr>
      <w:r>
        <w:rPr>
          <w:b/>
        </w:rPr>
        <w:t>Creative Tools</w:t>
      </w:r>
    </w:p>
    <w:p w:rsidR="00611007" w:rsidRDefault="007A6CF0">
      <w:pPr>
        <w:rPr>
          <w:u w:val="single"/>
        </w:rPr>
      </w:pPr>
      <w:r>
        <w:rPr>
          <w:noProof/>
          <w:lang w:val="en-US"/>
        </w:rPr>
        <w:drawing>
          <wp:inline distT="0" distB="0" distL="0" distR="0">
            <wp:extent cx="2143399" cy="1734407"/>
            <wp:effectExtent l="0" t="0" r="0" b="0"/>
            <wp:docPr id="3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srcRect/>
                    <a:stretch>
                      <a:fillRect/>
                    </a:stretch>
                  </pic:blipFill>
                  <pic:spPr>
                    <a:xfrm>
                      <a:off x="0" y="0"/>
                      <a:ext cx="2143399" cy="1734407"/>
                    </a:xfrm>
                    <a:prstGeom prst="rect">
                      <a:avLst/>
                    </a:prstGeom>
                    <a:ln/>
                  </pic:spPr>
                </pic:pic>
              </a:graphicData>
            </a:graphic>
          </wp:inline>
        </w:drawing>
      </w:r>
      <w:r>
        <w:t xml:space="preserve"> Creative tools by </w:t>
      </w:r>
      <w:hyperlink r:id="rId11">
        <w:r>
          <w:t>Alex Archer</w:t>
        </w:r>
      </w:hyperlink>
      <w:r>
        <w:t>, </w:t>
      </w:r>
      <w:hyperlink r:id="rId12">
        <w:r>
          <w:t>Fung</w:t>
        </w:r>
      </w:hyperlink>
      <w:r>
        <w:t> | Editor: </w:t>
      </w:r>
      <w:hyperlink r:id="rId13">
        <w:r>
          <w:rPr>
            <w:u w:val="single"/>
          </w:rPr>
          <w:t>School of Design, Hong Kong Polytechnic University</w:t>
        </w:r>
      </w:hyperlink>
    </w:p>
    <w:p w:rsidR="00611007" w:rsidRDefault="007A6CF0">
      <w:r>
        <w:t xml:space="preserve">     </w:t>
      </w:r>
    </w:p>
    <w:p w:rsidR="00611007" w:rsidRDefault="00611007"/>
    <w:p w:rsidR="00611007" w:rsidRDefault="00611007"/>
    <w:p w:rsidR="00611007" w:rsidRDefault="00611007"/>
    <w:p w:rsidR="00611007" w:rsidRDefault="00611007"/>
    <w:p w:rsidR="00611007" w:rsidRDefault="00611007"/>
    <w:p w:rsidR="00D81949" w:rsidRDefault="00D81949"/>
    <w:p w:rsidR="00D81949" w:rsidRDefault="00D81949"/>
    <w:p w:rsidR="00D81949" w:rsidRDefault="00D81949"/>
    <w:p w:rsidR="00611007" w:rsidRDefault="007A6CF0">
      <w:r>
        <w:rPr>
          <w:b/>
        </w:rPr>
        <w:lastRenderedPageBreak/>
        <w:t>Teaching strategies and activities -</w:t>
      </w:r>
    </w:p>
    <w:tbl>
      <w:tblPr>
        <w:tblStyle w:val="af9"/>
        <w:tblW w:w="13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84"/>
        <w:gridCol w:w="3116"/>
        <w:gridCol w:w="1985"/>
        <w:gridCol w:w="6237"/>
      </w:tblGrid>
      <w:tr w:rsidR="00611007">
        <w:trPr>
          <w:trHeight w:val="760"/>
        </w:trPr>
        <w:tc>
          <w:tcPr>
            <w:tcW w:w="1984" w:type="dxa"/>
            <w:shd w:val="clear" w:color="auto" w:fill="D9D9D9"/>
          </w:tcPr>
          <w:p w:rsidR="00611007" w:rsidRDefault="007A6CF0">
            <w:pPr>
              <w:jc w:val="center"/>
              <w:rPr>
                <w:b/>
              </w:rPr>
            </w:pPr>
            <w:r>
              <w:rPr>
                <w:b/>
              </w:rPr>
              <w:t>IDEO card</w:t>
            </w:r>
          </w:p>
        </w:tc>
        <w:tc>
          <w:tcPr>
            <w:tcW w:w="284" w:type="dxa"/>
            <w:shd w:val="clear" w:color="auto" w:fill="FFFFFF"/>
          </w:tcPr>
          <w:p w:rsidR="00611007" w:rsidRDefault="00611007">
            <w:pPr>
              <w:jc w:val="center"/>
            </w:pPr>
          </w:p>
        </w:tc>
        <w:tc>
          <w:tcPr>
            <w:tcW w:w="3116" w:type="dxa"/>
            <w:shd w:val="clear" w:color="auto" w:fill="FDFBB3"/>
          </w:tcPr>
          <w:p w:rsidR="00611007" w:rsidRDefault="007A6CF0">
            <w:pPr>
              <w:jc w:val="center"/>
              <w:rPr>
                <w:b/>
              </w:rPr>
            </w:pPr>
            <w:r>
              <w:rPr>
                <w:b/>
              </w:rPr>
              <w:t>Creative Tools</w:t>
            </w:r>
          </w:p>
        </w:tc>
        <w:tc>
          <w:tcPr>
            <w:tcW w:w="8222" w:type="dxa"/>
            <w:gridSpan w:val="2"/>
            <w:shd w:val="clear" w:color="auto" w:fill="FBE5D5"/>
          </w:tcPr>
          <w:p w:rsidR="00611007" w:rsidRDefault="007A6CF0">
            <w:pPr>
              <w:jc w:val="center"/>
              <w:rPr>
                <w:b/>
              </w:rPr>
            </w:pPr>
            <w:r>
              <w:rPr>
                <w:b/>
              </w:rPr>
              <w:t>Teaching Activities</w:t>
            </w:r>
          </w:p>
        </w:tc>
      </w:tr>
      <w:tr w:rsidR="00611007">
        <w:trPr>
          <w:trHeight w:val="2240"/>
        </w:trPr>
        <w:tc>
          <w:tcPr>
            <w:tcW w:w="1984" w:type="dxa"/>
            <w:vMerge w:val="restart"/>
            <w:shd w:val="clear" w:color="auto" w:fill="DEEBF6"/>
          </w:tcPr>
          <w:p w:rsidR="00611007" w:rsidRDefault="007A6CF0">
            <w:pPr>
              <w:rPr>
                <w:b/>
              </w:rPr>
            </w:pPr>
            <w:r>
              <w:rPr>
                <w:b/>
              </w:rPr>
              <w:t>Guided Tours</w:t>
            </w:r>
          </w:p>
        </w:tc>
        <w:tc>
          <w:tcPr>
            <w:tcW w:w="284" w:type="dxa"/>
            <w:vMerge w:val="restart"/>
            <w:shd w:val="clear" w:color="auto" w:fill="FFFFFF"/>
          </w:tcPr>
          <w:p w:rsidR="00611007" w:rsidRDefault="00611007"/>
        </w:tc>
        <w:tc>
          <w:tcPr>
            <w:tcW w:w="3116" w:type="dxa"/>
            <w:shd w:val="clear" w:color="auto" w:fill="DEEBF6"/>
          </w:tcPr>
          <w:p w:rsidR="00611007" w:rsidRDefault="007A6CF0">
            <w:r>
              <w:t>Mindmapping</w:t>
            </w:r>
          </w:p>
        </w:tc>
        <w:tc>
          <w:tcPr>
            <w:tcW w:w="1985" w:type="dxa"/>
            <w:vMerge w:val="restart"/>
            <w:shd w:val="clear" w:color="auto" w:fill="FFFFFF"/>
          </w:tcPr>
          <w:p w:rsidR="00611007" w:rsidRDefault="007A6CF0">
            <w:pPr>
              <w:rPr>
                <w:b/>
              </w:rPr>
            </w:pPr>
            <w:r>
              <w:rPr>
                <w:b/>
              </w:rPr>
              <w:t>Site Investigation</w:t>
            </w:r>
          </w:p>
          <w:p w:rsidR="00611007" w:rsidRDefault="007A6CF0">
            <w:pPr>
              <w:rPr>
                <w:b/>
              </w:rPr>
            </w:pPr>
            <w:r>
              <w:rPr>
                <w:b/>
              </w:rPr>
              <w:t>(Observation and Recording)</w:t>
            </w:r>
          </w:p>
        </w:tc>
        <w:tc>
          <w:tcPr>
            <w:tcW w:w="6237" w:type="dxa"/>
            <w:vMerge w:val="restart"/>
            <w:shd w:val="clear" w:color="auto" w:fill="FFFFFF"/>
          </w:tcPr>
          <w:p w:rsidR="00611007" w:rsidRDefault="007A6CF0">
            <w:pPr>
              <w:rPr>
                <w:b/>
              </w:rPr>
            </w:pPr>
            <w:r>
              <w:rPr>
                <w:b/>
              </w:rPr>
              <w:t>Students start their project through investigating on a chosen site. They can either choose a location randomly or based on their assumptions on what they can see after having their initial ideas.</w:t>
            </w:r>
          </w:p>
          <w:p w:rsidR="00611007" w:rsidRDefault="007A6CF0">
            <w:r>
              <w:t xml:space="preserve"> </w:t>
            </w:r>
          </w:p>
          <w:p w:rsidR="00611007" w:rsidRDefault="007A6CF0">
            <w:r>
              <w:t>Teacher/student plan a route for the visit based on their initial impression and research on the site.</w:t>
            </w:r>
          </w:p>
          <w:p w:rsidR="00611007" w:rsidRDefault="007A6CF0">
            <w:r>
              <w:t xml:space="preserve"> </w:t>
            </w:r>
          </w:p>
          <w:p w:rsidR="00611007" w:rsidRDefault="007A6CF0">
            <w:r>
              <w:t xml:space="preserve">The first tour is to give students a general picture of the site do observation and recording, and find out things that catch their attention. After the visit, students will create a visual mindmap with a key image at the centre that he or she found most inspiring or special. Visual mind map helps them to organise ideas and at the same time create associations to areas which are not expected at first. </w:t>
            </w:r>
          </w:p>
          <w:p w:rsidR="00611007" w:rsidRDefault="007A6CF0">
            <w:r>
              <w:t xml:space="preserve"> </w:t>
            </w:r>
          </w:p>
          <w:p w:rsidR="00611007" w:rsidRDefault="007A6CF0">
            <w:r>
              <w:t>After the first visit, students should have narrowed down their interests, and started doing background research on related issues/aspects.</w:t>
            </w:r>
          </w:p>
          <w:p w:rsidR="00611007" w:rsidRDefault="007A6CF0">
            <w:r>
              <w:t xml:space="preserve"> </w:t>
            </w:r>
          </w:p>
          <w:p w:rsidR="00611007" w:rsidRDefault="007A6CF0">
            <w:r>
              <w:t>The second visit is a more planned one with set tasks, e.g. photo survey, survey and questionnaire for collection more relevant information. Students should plan for a still-photo survey/sketch to capture specific objects, human activities, architecture, etc. During the trip students can collect items which are relevant and inspiring for recording.</w:t>
            </w:r>
          </w:p>
          <w:p w:rsidR="00611007" w:rsidRDefault="00611007"/>
          <w:p w:rsidR="00611007" w:rsidRDefault="00611007"/>
          <w:p w:rsidR="00611007" w:rsidRDefault="00611007"/>
          <w:p w:rsidR="00611007" w:rsidRDefault="00611007"/>
          <w:p w:rsidR="00611007" w:rsidRDefault="00611007"/>
        </w:tc>
      </w:tr>
      <w:tr w:rsidR="00611007">
        <w:trPr>
          <w:trHeight w:val="1960"/>
        </w:trPr>
        <w:tc>
          <w:tcPr>
            <w:tcW w:w="1984" w:type="dxa"/>
            <w:vMerge/>
            <w:shd w:val="clear" w:color="auto" w:fill="DEEBF6"/>
          </w:tcPr>
          <w:p w:rsidR="00611007" w:rsidRDefault="00611007">
            <w:pPr>
              <w:pBdr>
                <w:top w:val="nil"/>
                <w:left w:val="nil"/>
                <w:bottom w:val="nil"/>
                <w:right w:val="nil"/>
                <w:between w:val="nil"/>
              </w:pBdr>
              <w:spacing w:line="276" w:lineRule="auto"/>
            </w:pPr>
          </w:p>
        </w:tc>
        <w:tc>
          <w:tcPr>
            <w:tcW w:w="284" w:type="dxa"/>
            <w:vMerge/>
            <w:shd w:val="clear" w:color="auto" w:fill="FFFFFF"/>
          </w:tcPr>
          <w:p w:rsidR="00611007" w:rsidRDefault="00611007">
            <w:pPr>
              <w:pBdr>
                <w:top w:val="nil"/>
                <w:left w:val="nil"/>
                <w:bottom w:val="nil"/>
                <w:right w:val="nil"/>
                <w:between w:val="nil"/>
              </w:pBdr>
              <w:spacing w:line="276" w:lineRule="auto"/>
            </w:pPr>
          </w:p>
        </w:tc>
        <w:tc>
          <w:tcPr>
            <w:tcW w:w="3116" w:type="dxa"/>
            <w:shd w:val="clear" w:color="auto" w:fill="DEEBF6"/>
          </w:tcPr>
          <w:p w:rsidR="00611007" w:rsidRDefault="007A6CF0">
            <w:pPr>
              <w:rPr>
                <w:color w:val="FFFFFF"/>
              </w:rPr>
            </w:pPr>
            <w:r>
              <w:t>Culture and Creativity</w:t>
            </w:r>
          </w:p>
        </w:tc>
        <w:tc>
          <w:tcPr>
            <w:tcW w:w="1985" w:type="dxa"/>
            <w:vMerge/>
            <w:shd w:val="clear" w:color="auto" w:fill="FFFFFF"/>
          </w:tcPr>
          <w:p w:rsidR="00611007" w:rsidRDefault="00611007">
            <w:pPr>
              <w:pBdr>
                <w:top w:val="nil"/>
                <w:left w:val="nil"/>
                <w:bottom w:val="nil"/>
                <w:right w:val="nil"/>
                <w:between w:val="nil"/>
              </w:pBdr>
              <w:spacing w:line="276" w:lineRule="auto"/>
              <w:rPr>
                <w:color w:val="FFFFFF"/>
              </w:rPr>
            </w:pPr>
          </w:p>
        </w:tc>
        <w:tc>
          <w:tcPr>
            <w:tcW w:w="6237" w:type="dxa"/>
            <w:vMerge/>
            <w:shd w:val="clear" w:color="auto" w:fill="FFFFFF"/>
          </w:tcPr>
          <w:p w:rsidR="00611007" w:rsidRDefault="00611007">
            <w:pPr>
              <w:pBdr>
                <w:top w:val="nil"/>
                <w:left w:val="nil"/>
                <w:bottom w:val="nil"/>
                <w:right w:val="nil"/>
                <w:between w:val="nil"/>
              </w:pBdr>
              <w:spacing w:line="276" w:lineRule="auto"/>
              <w:rPr>
                <w:color w:val="FFFFFF"/>
              </w:rPr>
            </w:pPr>
          </w:p>
        </w:tc>
      </w:tr>
      <w:tr w:rsidR="00611007">
        <w:trPr>
          <w:trHeight w:val="3620"/>
        </w:trPr>
        <w:tc>
          <w:tcPr>
            <w:tcW w:w="1984" w:type="dxa"/>
            <w:shd w:val="clear" w:color="auto" w:fill="DEEBF6"/>
          </w:tcPr>
          <w:p w:rsidR="00611007" w:rsidRDefault="007A6CF0">
            <w:pPr>
              <w:rPr>
                <w:b/>
              </w:rPr>
            </w:pPr>
            <w:r>
              <w:rPr>
                <w:b/>
              </w:rPr>
              <w:t>Still-Photo Survey</w:t>
            </w:r>
          </w:p>
        </w:tc>
        <w:tc>
          <w:tcPr>
            <w:tcW w:w="284" w:type="dxa"/>
            <w:vMerge/>
            <w:shd w:val="clear" w:color="auto" w:fill="FFFFFF"/>
          </w:tcPr>
          <w:p w:rsidR="00611007" w:rsidRDefault="00611007">
            <w:pPr>
              <w:pBdr>
                <w:top w:val="nil"/>
                <w:left w:val="nil"/>
                <w:bottom w:val="nil"/>
                <w:right w:val="nil"/>
                <w:between w:val="nil"/>
              </w:pBdr>
              <w:spacing w:line="276" w:lineRule="auto"/>
              <w:rPr>
                <w:b/>
              </w:rPr>
            </w:pPr>
          </w:p>
        </w:tc>
        <w:tc>
          <w:tcPr>
            <w:tcW w:w="3116" w:type="dxa"/>
            <w:shd w:val="clear" w:color="auto" w:fill="DEEBF6"/>
          </w:tcPr>
          <w:p w:rsidR="00611007" w:rsidRDefault="007A6CF0">
            <w:r>
              <w:t>Collecting</w:t>
            </w:r>
          </w:p>
        </w:tc>
        <w:tc>
          <w:tcPr>
            <w:tcW w:w="1985" w:type="dxa"/>
            <w:vMerge/>
            <w:shd w:val="clear" w:color="auto" w:fill="FFFFFF"/>
          </w:tcPr>
          <w:p w:rsidR="00611007" w:rsidRDefault="00611007">
            <w:pPr>
              <w:pBdr>
                <w:top w:val="nil"/>
                <w:left w:val="nil"/>
                <w:bottom w:val="nil"/>
                <w:right w:val="nil"/>
                <w:between w:val="nil"/>
              </w:pBdr>
              <w:spacing w:line="276" w:lineRule="auto"/>
            </w:pPr>
          </w:p>
        </w:tc>
        <w:tc>
          <w:tcPr>
            <w:tcW w:w="6237" w:type="dxa"/>
            <w:vMerge/>
            <w:shd w:val="clear" w:color="auto" w:fill="FFFFFF"/>
          </w:tcPr>
          <w:p w:rsidR="00611007" w:rsidRDefault="00611007">
            <w:pPr>
              <w:pBdr>
                <w:top w:val="nil"/>
                <w:left w:val="nil"/>
                <w:bottom w:val="nil"/>
                <w:right w:val="nil"/>
                <w:between w:val="nil"/>
              </w:pBdr>
              <w:spacing w:line="276" w:lineRule="auto"/>
            </w:pPr>
          </w:p>
        </w:tc>
      </w:tr>
      <w:tr w:rsidR="00611007">
        <w:trPr>
          <w:trHeight w:val="1860"/>
        </w:trPr>
        <w:tc>
          <w:tcPr>
            <w:tcW w:w="1984" w:type="dxa"/>
            <w:shd w:val="clear" w:color="auto" w:fill="E2EFD9"/>
          </w:tcPr>
          <w:p w:rsidR="00611007" w:rsidRDefault="007A6CF0">
            <w:pPr>
              <w:rPr>
                <w:b/>
              </w:rPr>
            </w:pPr>
            <w:r>
              <w:rPr>
                <w:b/>
              </w:rPr>
              <w:lastRenderedPageBreak/>
              <w:t>Surveys and Questionnaires</w:t>
            </w:r>
          </w:p>
        </w:tc>
        <w:tc>
          <w:tcPr>
            <w:tcW w:w="284" w:type="dxa"/>
            <w:vMerge/>
            <w:shd w:val="clear" w:color="auto" w:fill="FFFFFF"/>
          </w:tcPr>
          <w:p w:rsidR="00611007" w:rsidRDefault="00611007">
            <w:pPr>
              <w:pBdr>
                <w:top w:val="nil"/>
                <w:left w:val="nil"/>
                <w:bottom w:val="nil"/>
                <w:right w:val="nil"/>
                <w:between w:val="nil"/>
              </w:pBdr>
              <w:spacing w:line="276" w:lineRule="auto"/>
              <w:rPr>
                <w:b/>
              </w:rPr>
            </w:pPr>
          </w:p>
        </w:tc>
        <w:tc>
          <w:tcPr>
            <w:tcW w:w="3116" w:type="dxa"/>
            <w:shd w:val="clear" w:color="auto" w:fill="E2EFD9"/>
          </w:tcPr>
          <w:p w:rsidR="00611007" w:rsidRDefault="007A6CF0">
            <w:r>
              <w:t>Empathising</w:t>
            </w:r>
          </w:p>
        </w:tc>
        <w:tc>
          <w:tcPr>
            <w:tcW w:w="1985" w:type="dxa"/>
            <w:vMerge/>
            <w:shd w:val="clear" w:color="auto" w:fill="FFFFFF"/>
          </w:tcPr>
          <w:p w:rsidR="00611007" w:rsidRDefault="00611007">
            <w:pPr>
              <w:pBdr>
                <w:top w:val="nil"/>
                <w:left w:val="nil"/>
                <w:bottom w:val="nil"/>
                <w:right w:val="nil"/>
                <w:between w:val="nil"/>
              </w:pBdr>
              <w:spacing w:line="276" w:lineRule="auto"/>
            </w:pPr>
          </w:p>
        </w:tc>
        <w:tc>
          <w:tcPr>
            <w:tcW w:w="6237" w:type="dxa"/>
            <w:vMerge/>
            <w:shd w:val="clear" w:color="auto" w:fill="FFFFFF"/>
          </w:tcPr>
          <w:p w:rsidR="00611007" w:rsidRDefault="00611007">
            <w:pPr>
              <w:pBdr>
                <w:top w:val="nil"/>
                <w:left w:val="nil"/>
                <w:bottom w:val="nil"/>
                <w:right w:val="nil"/>
                <w:between w:val="nil"/>
              </w:pBdr>
              <w:spacing w:line="276" w:lineRule="auto"/>
            </w:pPr>
          </w:p>
        </w:tc>
      </w:tr>
      <w:tr w:rsidR="00611007">
        <w:trPr>
          <w:trHeight w:val="1960"/>
        </w:trPr>
        <w:tc>
          <w:tcPr>
            <w:tcW w:w="1984" w:type="dxa"/>
            <w:vMerge w:val="restart"/>
            <w:tcBorders>
              <w:bottom w:val="single" w:sz="4" w:space="0" w:color="000000"/>
            </w:tcBorders>
            <w:shd w:val="clear" w:color="auto" w:fill="E2EFD9"/>
          </w:tcPr>
          <w:p w:rsidR="00611007" w:rsidRDefault="007A6CF0">
            <w:pPr>
              <w:rPr>
                <w:b/>
              </w:rPr>
            </w:pPr>
            <w:r>
              <w:rPr>
                <w:b/>
              </w:rPr>
              <w:t>Unfocus Group</w:t>
            </w:r>
          </w:p>
        </w:tc>
        <w:tc>
          <w:tcPr>
            <w:tcW w:w="284" w:type="dxa"/>
            <w:vMerge w:val="restart"/>
            <w:tcBorders>
              <w:bottom w:val="single" w:sz="4" w:space="0" w:color="000000"/>
            </w:tcBorders>
            <w:shd w:val="clear" w:color="auto" w:fill="FFFFFF"/>
          </w:tcPr>
          <w:p w:rsidR="00611007" w:rsidRDefault="00611007"/>
        </w:tc>
        <w:tc>
          <w:tcPr>
            <w:tcW w:w="3116" w:type="dxa"/>
            <w:tcBorders>
              <w:bottom w:val="single" w:sz="4" w:space="0" w:color="000000"/>
            </w:tcBorders>
            <w:shd w:val="clear" w:color="auto" w:fill="E2EFD9"/>
          </w:tcPr>
          <w:p w:rsidR="00611007" w:rsidRDefault="007A6CF0">
            <w:r>
              <w:t>Break the Rules</w:t>
            </w:r>
          </w:p>
        </w:tc>
        <w:tc>
          <w:tcPr>
            <w:tcW w:w="1985" w:type="dxa"/>
            <w:vMerge w:val="restart"/>
            <w:tcBorders>
              <w:bottom w:val="single" w:sz="4" w:space="0" w:color="000000"/>
            </w:tcBorders>
            <w:shd w:val="clear" w:color="auto" w:fill="FFFFFF"/>
          </w:tcPr>
          <w:p w:rsidR="00611007" w:rsidRDefault="007A6CF0">
            <w:pPr>
              <w:rPr>
                <w:b/>
              </w:rPr>
            </w:pPr>
            <w:r>
              <w:rPr>
                <w:b/>
              </w:rPr>
              <w:t>Unexpected Associations</w:t>
            </w:r>
          </w:p>
          <w:p w:rsidR="00611007" w:rsidRDefault="007A6CF0">
            <w:pPr>
              <w:rPr>
                <w:b/>
                <w:color w:val="FF0000"/>
              </w:rPr>
            </w:pPr>
            <w:r>
              <w:rPr>
                <w:b/>
              </w:rPr>
              <w:t>(Connect)</w:t>
            </w:r>
          </w:p>
        </w:tc>
        <w:tc>
          <w:tcPr>
            <w:tcW w:w="6237" w:type="dxa"/>
            <w:vMerge w:val="restart"/>
            <w:tcBorders>
              <w:bottom w:val="single" w:sz="4" w:space="0" w:color="000000"/>
            </w:tcBorders>
            <w:shd w:val="clear" w:color="auto" w:fill="FFFFFF"/>
          </w:tcPr>
          <w:p w:rsidR="00611007" w:rsidRDefault="007A6CF0">
            <w:r>
              <w:t>Students have experienced different things or have observed different activities during the guided tour.</w:t>
            </w:r>
          </w:p>
          <w:p w:rsidR="00611007" w:rsidRDefault="007A6CF0">
            <w:r>
              <w:t xml:space="preserve"> </w:t>
            </w:r>
          </w:p>
          <w:p w:rsidR="00611007" w:rsidRDefault="007A6CF0">
            <w:r>
              <w:t xml:space="preserve">Assemble a diverse group of individuals in a workshop to use a stimulating range of materials and create 2D and 3D experimental outcomes that are relevant to their project. </w:t>
            </w:r>
          </w:p>
          <w:p w:rsidR="00611007" w:rsidRDefault="00611007"/>
          <w:p w:rsidR="00611007" w:rsidRDefault="007A6CF0">
            <w:r>
              <w:rPr>
                <w:b/>
              </w:rPr>
              <w:t>During the workshop students are encouraged to make use of forced connection so as to create unexpected and inspiring results. This is an in-class short task, and students will present their ideas to justify their work.</w:t>
            </w:r>
          </w:p>
        </w:tc>
      </w:tr>
      <w:tr w:rsidR="00611007">
        <w:trPr>
          <w:trHeight w:val="1040"/>
        </w:trPr>
        <w:tc>
          <w:tcPr>
            <w:tcW w:w="1984" w:type="dxa"/>
            <w:vMerge/>
            <w:tcBorders>
              <w:bottom w:val="single" w:sz="4" w:space="0" w:color="000000"/>
            </w:tcBorders>
            <w:shd w:val="clear" w:color="auto" w:fill="E2EFD9"/>
          </w:tcPr>
          <w:p w:rsidR="00611007" w:rsidRDefault="00611007">
            <w:pPr>
              <w:pBdr>
                <w:top w:val="nil"/>
                <w:left w:val="nil"/>
                <w:bottom w:val="nil"/>
                <w:right w:val="nil"/>
                <w:between w:val="nil"/>
              </w:pBdr>
              <w:spacing w:line="276" w:lineRule="auto"/>
            </w:pPr>
          </w:p>
        </w:tc>
        <w:tc>
          <w:tcPr>
            <w:tcW w:w="284" w:type="dxa"/>
            <w:vMerge/>
            <w:tcBorders>
              <w:bottom w:val="single" w:sz="4" w:space="0" w:color="000000"/>
            </w:tcBorders>
            <w:shd w:val="clear" w:color="auto" w:fill="FFFFFF"/>
          </w:tcPr>
          <w:p w:rsidR="00611007" w:rsidRDefault="00611007">
            <w:pPr>
              <w:pBdr>
                <w:top w:val="nil"/>
                <w:left w:val="nil"/>
                <w:bottom w:val="nil"/>
                <w:right w:val="nil"/>
                <w:between w:val="nil"/>
              </w:pBdr>
              <w:spacing w:line="276" w:lineRule="auto"/>
            </w:pPr>
          </w:p>
        </w:tc>
        <w:tc>
          <w:tcPr>
            <w:tcW w:w="3116" w:type="dxa"/>
            <w:shd w:val="clear" w:color="auto" w:fill="E2EFD9"/>
          </w:tcPr>
          <w:p w:rsidR="00611007" w:rsidRDefault="007A6CF0">
            <w:r>
              <w:rPr>
                <w:highlight w:val="yellow"/>
              </w:rPr>
              <w:t>Forced connection**</w:t>
            </w:r>
          </w:p>
        </w:tc>
        <w:tc>
          <w:tcPr>
            <w:tcW w:w="1985" w:type="dxa"/>
            <w:vMerge/>
            <w:tcBorders>
              <w:bottom w:val="single" w:sz="4" w:space="0" w:color="000000"/>
            </w:tcBorders>
            <w:shd w:val="clear" w:color="auto" w:fill="FFFFFF"/>
          </w:tcPr>
          <w:p w:rsidR="00611007" w:rsidRDefault="00611007">
            <w:pPr>
              <w:pBdr>
                <w:top w:val="nil"/>
                <w:left w:val="nil"/>
                <w:bottom w:val="nil"/>
                <w:right w:val="nil"/>
                <w:between w:val="nil"/>
              </w:pBdr>
              <w:spacing w:line="276" w:lineRule="auto"/>
            </w:pPr>
          </w:p>
        </w:tc>
        <w:tc>
          <w:tcPr>
            <w:tcW w:w="6237" w:type="dxa"/>
            <w:vMerge/>
            <w:tcBorders>
              <w:bottom w:val="single" w:sz="4" w:space="0" w:color="000000"/>
            </w:tcBorders>
            <w:shd w:val="clear" w:color="auto" w:fill="FFFFFF"/>
          </w:tcPr>
          <w:p w:rsidR="00611007" w:rsidRDefault="00611007">
            <w:pPr>
              <w:pBdr>
                <w:top w:val="nil"/>
                <w:left w:val="nil"/>
                <w:bottom w:val="nil"/>
                <w:right w:val="nil"/>
                <w:between w:val="nil"/>
              </w:pBdr>
              <w:spacing w:line="276" w:lineRule="auto"/>
            </w:pPr>
          </w:p>
        </w:tc>
      </w:tr>
      <w:tr w:rsidR="00611007">
        <w:trPr>
          <w:trHeight w:val="2280"/>
        </w:trPr>
        <w:tc>
          <w:tcPr>
            <w:tcW w:w="1984" w:type="dxa"/>
            <w:shd w:val="clear" w:color="auto" w:fill="FFF2CC"/>
          </w:tcPr>
          <w:p w:rsidR="00611007" w:rsidRDefault="007A6CF0">
            <w:pPr>
              <w:rPr>
                <w:b/>
                <w:color w:val="FFFFFF"/>
              </w:rPr>
            </w:pPr>
            <w:r>
              <w:rPr>
                <w:b/>
              </w:rPr>
              <w:t>Paper Prototyping</w:t>
            </w:r>
          </w:p>
        </w:tc>
        <w:tc>
          <w:tcPr>
            <w:tcW w:w="284" w:type="dxa"/>
            <w:vMerge w:val="restart"/>
            <w:shd w:val="clear" w:color="auto" w:fill="FFFFFF"/>
          </w:tcPr>
          <w:p w:rsidR="00611007" w:rsidRDefault="00611007">
            <w:pPr>
              <w:rPr>
                <w:color w:val="FFFFFF"/>
              </w:rPr>
            </w:pPr>
          </w:p>
        </w:tc>
        <w:tc>
          <w:tcPr>
            <w:tcW w:w="3116" w:type="dxa"/>
            <w:shd w:val="clear" w:color="auto" w:fill="FFF2CC"/>
          </w:tcPr>
          <w:p w:rsidR="00611007" w:rsidRDefault="007A6CF0">
            <w:pPr>
              <w:rPr>
                <w:color w:val="FFFFFF"/>
              </w:rPr>
            </w:pPr>
            <w:r>
              <w:t>3D Thinking</w:t>
            </w:r>
          </w:p>
        </w:tc>
        <w:tc>
          <w:tcPr>
            <w:tcW w:w="1985" w:type="dxa"/>
            <w:vMerge w:val="restart"/>
            <w:shd w:val="clear" w:color="auto" w:fill="FFFFFF"/>
          </w:tcPr>
          <w:p w:rsidR="00611007" w:rsidRDefault="007A6CF0">
            <w:pPr>
              <w:rPr>
                <w:b/>
              </w:rPr>
            </w:pPr>
            <w:r>
              <w:rPr>
                <w:b/>
              </w:rPr>
              <w:t>Rapid Prototyping</w:t>
            </w:r>
          </w:p>
          <w:p w:rsidR="00611007" w:rsidRDefault="007A6CF0">
            <w:pPr>
              <w:rPr>
                <w:b/>
              </w:rPr>
            </w:pPr>
            <w:r>
              <w:rPr>
                <w:b/>
              </w:rPr>
              <w:t>(Empathise and Visualise)</w:t>
            </w:r>
          </w:p>
        </w:tc>
        <w:tc>
          <w:tcPr>
            <w:tcW w:w="6237" w:type="dxa"/>
            <w:vMerge w:val="restart"/>
            <w:shd w:val="clear" w:color="auto" w:fill="FFFFFF"/>
          </w:tcPr>
          <w:p w:rsidR="00611007" w:rsidRDefault="007A6CF0">
            <w:r>
              <w:t>Students find out “problems” or “issues” that they have found in the site.</w:t>
            </w:r>
          </w:p>
          <w:p w:rsidR="00611007" w:rsidRDefault="007A6CF0">
            <w:r>
              <w:t xml:space="preserve"> </w:t>
            </w:r>
          </w:p>
          <w:p w:rsidR="00611007" w:rsidRDefault="007A6CF0">
            <w:r>
              <w:t xml:space="preserve">With the help of teachers, students draft design briefs for their projects. After doing further research, idea development and experimentation, students are encouraged to create pilot projects through rapid 3D sketching and </w:t>
            </w:r>
            <w:r>
              <w:lastRenderedPageBreak/>
              <w:t>prototyping.</w:t>
            </w:r>
          </w:p>
          <w:p w:rsidR="00611007" w:rsidRDefault="007A6CF0">
            <w:r>
              <w:t xml:space="preserve"> </w:t>
            </w:r>
          </w:p>
          <w:p w:rsidR="00611007" w:rsidRDefault="00611007"/>
          <w:p w:rsidR="00611007" w:rsidRDefault="00611007"/>
          <w:p w:rsidR="00611007" w:rsidRDefault="00611007"/>
          <w:p w:rsidR="00611007" w:rsidRDefault="00611007"/>
          <w:p w:rsidR="00611007" w:rsidRDefault="00611007"/>
          <w:p w:rsidR="00611007" w:rsidRDefault="00611007"/>
          <w:p w:rsidR="00611007" w:rsidRDefault="007A6CF0">
            <w:r>
              <w:t>Students can invite users to experience the design outcomes. Surveys and questionnaires can be designed to review the user experience.</w:t>
            </w:r>
          </w:p>
        </w:tc>
      </w:tr>
      <w:tr w:rsidR="00611007">
        <w:trPr>
          <w:trHeight w:val="2080"/>
        </w:trPr>
        <w:tc>
          <w:tcPr>
            <w:tcW w:w="1984" w:type="dxa"/>
            <w:vMerge w:val="restart"/>
            <w:shd w:val="clear" w:color="auto" w:fill="FFF2CC"/>
          </w:tcPr>
          <w:p w:rsidR="00611007" w:rsidRDefault="007A6CF0">
            <w:pPr>
              <w:rPr>
                <w:b/>
              </w:rPr>
            </w:pPr>
            <w:r>
              <w:rPr>
                <w:b/>
              </w:rPr>
              <w:lastRenderedPageBreak/>
              <w:t>Quick-and-Dirty Prototyping</w:t>
            </w:r>
          </w:p>
        </w:tc>
        <w:tc>
          <w:tcPr>
            <w:tcW w:w="284" w:type="dxa"/>
            <w:vMerge/>
            <w:shd w:val="clear" w:color="auto" w:fill="FFFFFF"/>
          </w:tcPr>
          <w:p w:rsidR="00611007" w:rsidRDefault="00611007">
            <w:pPr>
              <w:pBdr>
                <w:top w:val="nil"/>
                <w:left w:val="nil"/>
                <w:bottom w:val="nil"/>
                <w:right w:val="nil"/>
                <w:between w:val="nil"/>
              </w:pBdr>
              <w:spacing w:line="276" w:lineRule="auto"/>
              <w:rPr>
                <w:b/>
              </w:rPr>
            </w:pPr>
          </w:p>
        </w:tc>
        <w:tc>
          <w:tcPr>
            <w:tcW w:w="3116" w:type="dxa"/>
            <w:shd w:val="clear" w:color="auto" w:fill="FFF2CC"/>
          </w:tcPr>
          <w:p w:rsidR="00611007" w:rsidRDefault="007A6CF0">
            <w:r>
              <w:t>Experiencing Products</w:t>
            </w:r>
          </w:p>
        </w:tc>
        <w:tc>
          <w:tcPr>
            <w:tcW w:w="1985" w:type="dxa"/>
            <w:vMerge/>
            <w:shd w:val="clear" w:color="auto" w:fill="FFFFFF"/>
          </w:tcPr>
          <w:p w:rsidR="00611007" w:rsidRDefault="00611007">
            <w:pPr>
              <w:pBdr>
                <w:top w:val="nil"/>
                <w:left w:val="nil"/>
                <w:bottom w:val="nil"/>
                <w:right w:val="nil"/>
                <w:between w:val="nil"/>
              </w:pBdr>
              <w:spacing w:line="276" w:lineRule="auto"/>
            </w:pPr>
          </w:p>
        </w:tc>
        <w:tc>
          <w:tcPr>
            <w:tcW w:w="6237" w:type="dxa"/>
            <w:vMerge/>
            <w:shd w:val="clear" w:color="auto" w:fill="FFFFFF"/>
          </w:tcPr>
          <w:p w:rsidR="00611007" w:rsidRDefault="00611007">
            <w:pPr>
              <w:pBdr>
                <w:top w:val="nil"/>
                <w:left w:val="nil"/>
                <w:bottom w:val="nil"/>
                <w:right w:val="nil"/>
                <w:between w:val="nil"/>
              </w:pBdr>
              <w:spacing w:line="276" w:lineRule="auto"/>
            </w:pPr>
          </w:p>
        </w:tc>
      </w:tr>
      <w:tr w:rsidR="00611007">
        <w:trPr>
          <w:trHeight w:val="2500"/>
        </w:trPr>
        <w:tc>
          <w:tcPr>
            <w:tcW w:w="1984" w:type="dxa"/>
            <w:vMerge/>
            <w:shd w:val="clear" w:color="auto" w:fill="FFF2CC"/>
          </w:tcPr>
          <w:p w:rsidR="00611007" w:rsidRDefault="00611007">
            <w:pPr>
              <w:pBdr>
                <w:top w:val="nil"/>
                <w:left w:val="nil"/>
                <w:bottom w:val="nil"/>
                <w:right w:val="nil"/>
                <w:between w:val="nil"/>
              </w:pBdr>
              <w:spacing w:line="276" w:lineRule="auto"/>
            </w:pPr>
          </w:p>
        </w:tc>
        <w:tc>
          <w:tcPr>
            <w:tcW w:w="284" w:type="dxa"/>
            <w:vMerge/>
            <w:shd w:val="clear" w:color="auto" w:fill="FFFFFF"/>
          </w:tcPr>
          <w:p w:rsidR="00611007" w:rsidRDefault="00611007">
            <w:pPr>
              <w:pBdr>
                <w:top w:val="nil"/>
                <w:left w:val="nil"/>
                <w:bottom w:val="nil"/>
                <w:right w:val="nil"/>
                <w:between w:val="nil"/>
              </w:pBdr>
              <w:spacing w:line="276" w:lineRule="auto"/>
            </w:pPr>
          </w:p>
        </w:tc>
        <w:tc>
          <w:tcPr>
            <w:tcW w:w="3116" w:type="dxa"/>
            <w:shd w:val="clear" w:color="auto" w:fill="FFF2CC"/>
          </w:tcPr>
          <w:p w:rsidR="00611007" w:rsidRDefault="007A6CF0">
            <w:r>
              <w:t>Empathising</w:t>
            </w:r>
          </w:p>
        </w:tc>
        <w:tc>
          <w:tcPr>
            <w:tcW w:w="1985" w:type="dxa"/>
            <w:vMerge/>
            <w:shd w:val="clear" w:color="auto" w:fill="FFFFFF"/>
          </w:tcPr>
          <w:p w:rsidR="00611007" w:rsidRDefault="00611007">
            <w:pPr>
              <w:pBdr>
                <w:top w:val="nil"/>
                <w:left w:val="nil"/>
                <w:bottom w:val="nil"/>
                <w:right w:val="nil"/>
                <w:between w:val="nil"/>
              </w:pBdr>
              <w:spacing w:line="276" w:lineRule="auto"/>
            </w:pPr>
          </w:p>
        </w:tc>
        <w:tc>
          <w:tcPr>
            <w:tcW w:w="6237" w:type="dxa"/>
            <w:vMerge/>
            <w:shd w:val="clear" w:color="auto" w:fill="FFFFFF"/>
          </w:tcPr>
          <w:p w:rsidR="00611007" w:rsidRDefault="00611007">
            <w:pPr>
              <w:pBdr>
                <w:top w:val="nil"/>
                <w:left w:val="nil"/>
                <w:bottom w:val="nil"/>
                <w:right w:val="nil"/>
                <w:between w:val="nil"/>
              </w:pBdr>
              <w:spacing w:line="276" w:lineRule="auto"/>
            </w:pPr>
          </w:p>
        </w:tc>
      </w:tr>
    </w:tbl>
    <w:p w:rsidR="00611007" w:rsidRDefault="00611007"/>
    <w:p w:rsidR="00611007" w:rsidRDefault="00611007"/>
    <w:p w:rsidR="00611007" w:rsidRDefault="00611007"/>
    <w:p w:rsidR="00611007" w:rsidRDefault="00611007"/>
    <w:p w:rsidR="00611007" w:rsidRDefault="00611007"/>
    <w:p w:rsidR="00F30535" w:rsidRDefault="00F30535">
      <w:r>
        <w:br w:type="page"/>
      </w:r>
    </w:p>
    <w:p w:rsidR="00611007" w:rsidRDefault="007A6CF0">
      <w:pPr>
        <w:widowControl/>
        <w:pBdr>
          <w:top w:val="nil"/>
          <w:left w:val="nil"/>
          <w:bottom w:val="nil"/>
          <w:right w:val="nil"/>
          <w:between w:val="nil"/>
        </w:pBdr>
      </w:pPr>
      <w:r>
        <w:rPr>
          <w:b/>
          <w:color w:val="000000"/>
        </w:rPr>
        <w:lastRenderedPageBreak/>
        <w:t>**Lesson Plan –</w:t>
      </w:r>
    </w:p>
    <w:tbl>
      <w:tblPr>
        <w:tblStyle w:val="afa"/>
        <w:tblW w:w="1380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11235"/>
      </w:tblGrid>
      <w:tr w:rsidR="00611007">
        <w:tc>
          <w:tcPr>
            <w:tcW w:w="2565" w:type="dxa"/>
            <w:shd w:val="clear" w:color="auto" w:fill="auto"/>
            <w:tcMar>
              <w:top w:w="100" w:type="dxa"/>
              <w:left w:w="100" w:type="dxa"/>
              <w:bottom w:w="100" w:type="dxa"/>
              <w:right w:w="100" w:type="dxa"/>
            </w:tcMar>
          </w:tcPr>
          <w:p w:rsidR="00611007" w:rsidRDefault="007A6CF0">
            <w:pPr>
              <w:pBdr>
                <w:top w:val="nil"/>
                <w:left w:val="nil"/>
                <w:bottom w:val="nil"/>
                <w:right w:val="nil"/>
                <w:between w:val="nil"/>
              </w:pBdr>
              <w:rPr>
                <w:b/>
              </w:rPr>
            </w:pPr>
            <w:r>
              <w:rPr>
                <w:b/>
              </w:rPr>
              <w:t>Title</w:t>
            </w:r>
          </w:p>
        </w:tc>
        <w:tc>
          <w:tcPr>
            <w:tcW w:w="11235" w:type="dxa"/>
            <w:shd w:val="clear" w:color="auto" w:fill="auto"/>
            <w:tcMar>
              <w:top w:w="100" w:type="dxa"/>
              <w:left w:w="100" w:type="dxa"/>
              <w:bottom w:w="100" w:type="dxa"/>
              <w:right w:w="100" w:type="dxa"/>
            </w:tcMar>
          </w:tcPr>
          <w:p w:rsidR="00611007" w:rsidRDefault="007A6CF0">
            <w:pPr>
              <w:pBdr>
                <w:top w:val="nil"/>
                <w:left w:val="nil"/>
                <w:bottom w:val="nil"/>
                <w:right w:val="nil"/>
                <w:between w:val="nil"/>
              </w:pBdr>
            </w:pPr>
            <w:r>
              <w:t>Explore new possibilities  through the use of creative tools</w:t>
            </w:r>
          </w:p>
        </w:tc>
      </w:tr>
      <w:tr w:rsidR="00611007">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rPr>
                <w:b/>
              </w:rPr>
            </w:pPr>
            <w:r>
              <w:rPr>
                <w:b/>
              </w:rPr>
              <w:t xml:space="preserve">Duration </w:t>
            </w:r>
          </w:p>
        </w:tc>
        <w:tc>
          <w:tcPr>
            <w:tcW w:w="1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Pr>
            <w:r>
              <w:t>Approx. 1 hour 30 mins</w:t>
            </w:r>
          </w:p>
        </w:tc>
      </w:tr>
      <w:tr w:rsidR="00611007">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rPr>
                <w:b/>
              </w:rPr>
            </w:pPr>
            <w:r>
              <w:rPr>
                <w:b/>
              </w:rPr>
              <w:t>Objective</w:t>
            </w:r>
          </w:p>
        </w:tc>
        <w:tc>
          <w:tcPr>
            <w:tcW w:w="1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numPr>
                <w:ilvl w:val="0"/>
                <w:numId w:val="8"/>
              </w:numPr>
            </w:pPr>
            <w:r>
              <w:t>Explore more unexpected possibilities for idea generation</w:t>
            </w:r>
          </w:p>
          <w:p w:rsidR="00611007" w:rsidRDefault="007A6CF0">
            <w:pPr>
              <w:widowControl/>
              <w:numPr>
                <w:ilvl w:val="0"/>
                <w:numId w:val="8"/>
              </w:numPr>
            </w:pPr>
            <w:r>
              <w:t>Develop ideas and sketches on paper into 3D objects through rapid prototyping for idea development</w:t>
            </w:r>
          </w:p>
          <w:p w:rsidR="00611007" w:rsidRDefault="007A6CF0">
            <w:pPr>
              <w:widowControl/>
              <w:numPr>
                <w:ilvl w:val="0"/>
                <w:numId w:val="8"/>
              </w:numPr>
            </w:pPr>
            <w:r>
              <w:t>Evaluate and refine prototypes</w:t>
            </w:r>
          </w:p>
          <w:p w:rsidR="00611007" w:rsidRDefault="007A6CF0">
            <w:pPr>
              <w:widowControl/>
              <w:numPr>
                <w:ilvl w:val="0"/>
                <w:numId w:val="8"/>
              </w:numPr>
            </w:pPr>
            <w:r>
              <w:t>Collect others’ ideas and perspectives and evaluate own ideas and prototypes</w:t>
            </w:r>
          </w:p>
        </w:tc>
      </w:tr>
      <w:tr w:rsidR="00611007">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rPr>
                <w:b/>
              </w:rPr>
            </w:pPr>
            <w:r>
              <w:rPr>
                <w:b/>
              </w:rPr>
              <w:t>Outcome</w:t>
            </w:r>
          </w:p>
        </w:tc>
        <w:tc>
          <w:tcPr>
            <w:tcW w:w="1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Pr>
            <w:r>
              <w:t>Ideas in the form of sketches and quick prototypes contributed by others</w:t>
            </w:r>
          </w:p>
        </w:tc>
      </w:tr>
      <w:tr w:rsidR="00611007">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rPr>
                <w:b/>
              </w:rPr>
            </w:pPr>
            <w:r>
              <w:rPr>
                <w:b/>
              </w:rPr>
              <w:t>Class</w:t>
            </w:r>
          </w:p>
        </w:tc>
        <w:tc>
          <w:tcPr>
            <w:tcW w:w="1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Pr>
            <w:r>
              <w:t>Form 5 DSE Visual Arts (1st year of DSE)</w:t>
            </w:r>
          </w:p>
        </w:tc>
      </w:tr>
      <w:tr w:rsidR="00611007">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rPr>
                <w:b/>
              </w:rPr>
            </w:pPr>
            <w:r>
              <w:rPr>
                <w:b/>
              </w:rPr>
              <w:t>Class size</w:t>
            </w:r>
          </w:p>
        </w:tc>
        <w:tc>
          <w:tcPr>
            <w:tcW w:w="1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Pr>
            <w:r>
              <w:t>Small class</w:t>
            </w:r>
          </w:p>
        </w:tc>
      </w:tr>
    </w:tbl>
    <w:p w:rsidR="00611007" w:rsidRDefault="00611007"/>
    <w:p w:rsidR="00611007" w:rsidRDefault="00611007">
      <w:pPr>
        <w:widowControl/>
        <w:pBdr>
          <w:top w:val="nil"/>
          <w:left w:val="nil"/>
          <w:bottom w:val="nil"/>
          <w:right w:val="nil"/>
          <w:between w:val="nil"/>
        </w:pBdr>
        <w:rPr>
          <w:color w:val="000000"/>
        </w:rPr>
      </w:pPr>
    </w:p>
    <w:tbl>
      <w:tblPr>
        <w:tblStyle w:val="afb"/>
        <w:tblW w:w="13938" w:type="dxa"/>
        <w:tblInd w:w="0" w:type="dxa"/>
        <w:tblLayout w:type="fixed"/>
        <w:tblLook w:val="0400" w:firstRow="0" w:lastRow="0" w:firstColumn="0" w:lastColumn="0" w:noHBand="0" w:noVBand="1"/>
      </w:tblPr>
      <w:tblGrid>
        <w:gridCol w:w="11007"/>
        <w:gridCol w:w="2931"/>
      </w:tblGrid>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rPr>
                <w:b/>
              </w:rPr>
            </w:pPr>
            <w:r>
              <w:rPr>
                <w:b/>
              </w:rPr>
              <w:t>Rundown</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b/>
                <w:color w:val="000000"/>
              </w:rPr>
            </w:pPr>
            <w:r>
              <w:rPr>
                <w:b/>
                <w:color w:val="000000"/>
              </w:rPr>
              <w:t xml:space="preserve">Duration </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Welcome all;</w:t>
            </w:r>
          </w:p>
          <w:p w:rsidR="00611007" w:rsidRDefault="007A6CF0">
            <w:pPr>
              <w:widowControl/>
              <w:pBdr>
                <w:top w:val="nil"/>
                <w:left w:val="nil"/>
                <w:bottom w:val="nil"/>
                <w:right w:val="nil"/>
                <w:between w:val="nil"/>
              </w:pBdr>
              <w:rPr>
                <w:color w:val="000000"/>
              </w:rPr>
            </w:pPr>
            <w:r>
              <w:rPr>
                <w:color w:val="000000"/>
              </w:rPr>
              <w:t>Introduction of lesson objectives</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5 mins</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Introduction of forced connection* as a creative tool for idea generation</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10 mins</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 xml:space="preserve">Activity I – Making Unexpected Associations </w:t>
            </w:r>
          </w:p>
          <w:p w:rsidR="00611007" w:rsidRDefault="00611007"/>
          <w:p w:rsidR="00611007" w:rsidRDefault="007A6CF0">
            <w:pPr>
              <w:widowControl/>
              <w:pBdr>
                <w:top w:val="nil"/>
                <w:left w:val="nil"/>
                <w:bottom w:val="nil"/>
                <w:right w:val="nil"/>
                <w:between w:val="nil"/>
              </w:pBdr>
              <w:rPr>
                <w:color w:val="000000"/>
              </w:rPr>
            </w:pPr>
            <w:r>
              <w:rPr>
                <w:color w:val="000000"/>
              </w:rPr>
              <w:t>Task-</w:t>
            </w:r>
          </w:p>
          <w:p w:rsidR="00611007" w:rsidRDefault="007A6CF0">
            <w:pPr>
              <w:widowControl/>
              <w:numPr>
                <w:ilvl w:val="0"/>
                <w:numId w:val="1"/>
              </w:numPr>
              <w:pBdr>
                <w:top w:val="nil"/>
                <w:left w:val="nil"/>
                <w:bottom w:val="nil"/>
                <w:right w:val="nil"/>
                <w:between w:val="nil"/>
              </w:pBdr>
              <w:ind w:left="360"/>
              <w:rPr>
                <w:color w:val="000000"/>
              </w:rPr>
            </w:pPr>
            <w:r>
              <w:rPr>
                <w:color w:val="000000"/>
              </w:rPr>
              <w:t>Students have collected series of images and relevant subject matters* after site investigation</w:t>
            </w:r>
          </w:p>
          <w:p w:rsidR="00611007" w:rsidRDefault="007A6CF0">
            <w:pPr>
              <w:widowControl/>
              <w:numPr>
                <w:ilvl w:val="0"/>
                <w:numId w:val="1"/>
              </w:numPr>
              <w:pBdr>
                <w:top w:val="nil"/>
                <w:left w:val="nil"/>
                <w:bottom w:val="nil"/>
                <w:right w:val="nil"/>
                <w:between w:val="nil"/>
              </w:pBdr>
              <w:ind w:left="360"/>
              <w:rPr>
                <w:color w:val="000000"/>
              </w:rPr>
            </w:pPr>
            <w:r>
              <w:rPr>
                <w:color w:val="000000"/>
              </w:rPr>
              <w:t>Print out the images and relevant subject matters</w:t>
            </w:r>
          </w:p>
          <w:p w:rsidR="00611007" w:rsidRDefault="007A6CF0">
            <w:pPr>
              <w:widowControl/>
              <w:numPr>
                <w:ilvl w:val="0"/>
                <w:numId w:val="1"/>
              </w:numPr>
              <w:pBdr>
                <w:top w:val="nil"/>
                <w:left w:val="nil"/>
                <w:bottom w:val="nil"/>
                <w:right w:val="nil"/>
                <w:between w:val="nil"/>
              </w:pBdr>
              <w:ind w:left="360"/>
              <w:rPr>
                <w:color w:val="000000"/>
              </w:rPr>
            </w:pPr>
            <w:r>
              <w:rPr>
                <w:color w:val="000000"/>
              </w:rPr>
              <w:t>Each student in the group draw a card from “Forced Connection Cards”</w:t>
            </w:r>
          </w:p>
          <w:p w:rsidR="00611007" w:rsidRDefault="00611007">
            <w:pPr>
              <w:widowControl/>
              <w:pBdr>
                <w:top w:val="nil"/>
                <w:left w:val="nil"/>
                <w:bottom w:val="nil"/>
                <w:right w:val="nil"/>
                <w:between w:val="nil"/>
              </w:pBdr>
              <w:ind w:left="360"/>
              <w:rPr>
                <w:color w:val="000000"/>
              </w:rPr>
            </w:pPr>
          </w:p>
          <w:p w:rsidR="00611007" w:rsidRDefault="007A6CF0">
            <w:pPr>
              <w:widowControl/>
              <w:pBdr>
                <w:top w:val="nil"/>
                <w:left w:val="nil"/>
                <w:bottom w:val="nil"/>
                <w:right w:val="nil"/>
                <w:between w:val="nil"/>
              </w:pBdr>
              <w:ind w:left="360"/>
              <w:rPr>
                <w:color w:val="000000"/>
              </w:rPr>
            </w:pPr>
            <w:r>
              <w:rPr>
                <w:color w:val="000000"/>
              </w:rPr>
              <w:lastRenderedPageBreak/>
              <w:t>Each card suggest different category, e.g.</w:t>
            </w:r>
          </w:p>
          <w:p w:rsidR="00611007" w:rsidRDefault="007A6CF0">
            <w:pPr>
              <w:widowControl/>
              <w:pBdr>
                <w:top w:val="nil"/>
                <w:left w:val="nil"/>
                <w:bottom w:val="nil"/>
                <w:right w:val="nil"/>
                <w:between w:val="nil"/>
              </w:pBdr>
              <w:ind w:left="360"/>
              <w:rPr>
                <w:color w:val="000000"/>
              </w:rPr>
            </w:pPr>
            <w:r>
              <w:rPr>
                <w:noProof/>
                <w:color w:val="000000"/>
                <w:lang w:val="en-US"/>
              </w:rPr>
              <w:drawing>
                <wp:inline distT="0" distB="0" distL="0" distR="0">
                  <wp:extent cx="3798537" cy="2824163"/>
                  <wp:effectExtent l="0" t="0" r="0" b="0"/>
                  <wp:docPr id="344" name="image3.jpg" descr="https://lh3.googleusercontent.com/XL-JQaKW79rl3tkc3ZwL5pVcHczWq-NyVHr08io5Mn4oAIvNHR3pilIMEuQCwE59UsvrEVgjRgs1KkI1pH8vrkmWAe-hD5NW6n4HHoVaRaTpjwhP07_X35y1Vv8WSJ7XiC2FnCQ"/>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XL-JQaKW79rl3tkc3ZwL5pVcHczWq-NyVHr08io5Mn4oAIvNHR3pilIMEuQCwE59UsvrEVgjRgs1KkI1pH8vrkmWAe-hD5NW6n4HHoVaRaTpjwhP07_X35y1Vv8WSJ7XiC2FnCQ"/>
                          <pic:cNvPicPr preferRelativeResize="0"/>
                        </pic:nvPicPr>
                        <pic:blipFill>
                          <a:blip r:embed="rId14" cstate="print"/>
                          <a:srcRect/>
                          <a:stretch>
                            <a:fillRect/>
                          </a:stretch>
                        </pic:blipFill>
                        <pic:spPr>
                          <a:xfrm>
                            <a:off x="0" y="0"/>
                            <a:ext cx="3798537" cy="2824163"/>
                          </a:xfrm>
                          <a:prstGeom prst="rect">
                            <a:avLst/>
                          </a:prstGeom>
                          <a:ln/>
                        </pic:spPr>
                      </pic:pic>
                    </a:graphicData>
                  </a:graphic>
                </wp:inline>
              </w:drawing>
            </w:r>
          </w:p>
          <w:p w:rsidR="00611007" w:rsidRDefault="00611007">
            <w:pPr>
              <w:widowControl/>
              <w:pBdr>
                <w:top w:val="nil"/>
                <w:left w:val="nil"/>
                <w:bottom w:val="nil"/>
                <w:right w:val="nil"/>
                <w:between w:val="nil"/>
              </w:pBdr>
              <w:rPr>
                <w:color w:val="000000"/>
              </w:rPr>
            </w:pPr>
          </w:p>
          <w:p w:rsidR="00611007" w:rsidRDefault="007A6CF0">
            <w:pPr>
              <w:widowControl/>
              <w:pBdr>
                <w:top w:val="nil"/>
                <w:left w:val="nil"/>
                <w:bottom w:val="nil"/>
                <w:right w:val="nil"/>
                <w:between w:val="nil"/>
              </w:pBdr>
              <w:rPr>
                <w:color w:val="000000"/>
              </w:rPr>
            </w:pPr>
            <w:r>
              <w:rPr>
                <w:color w:val="000000"/>
              </w:rPr>
              <w:t xml:space="preserve">4. Pair up one chosen image/subject matter with the suggested feature on the card according to   </w:t>
            </w:r>
          </w:p>
          <w:p w:rsidR="00611007" w:rsidRDefault="007A6CF0">
            <w:pPr>
              <w:widowControl/>
              <w:pBdr>
                <w:top w:val="nil"/>
                <w:left w:val="nil"/>
                <w:bottom w:val="nil"/>
                <w:right w:val="nil"/>
                <w:between w:val="nil"/>
              </w:pBdr>
              <w:rPr>
                <w:color w:val="000000"/>
              </w:rPr>
            </w:pPr>
            <w:r>
              <w:rPr>
                <w:color w:val="000000"/>
              </w:rPr>
              <w:t xml:space="preserve">    the descriptions. Each card suggests different category, e.g.</w:t>
            </w:r>
          </w:p>
          <w:p w:rsidR="00611007" w:rsidRDefault="007A6CF0">
            <w:pPr>
              <w:ind w:left="426"/>
            </w:pPr>
            <w:r>
              <w:rPr>
                <w:noProof/>
                <w:color w:val="000000"/>
                <w:lang w:val="en-US"/>
              </w:rPr>
              <w:drawing>
                <wp:inline distT="0" distB="0" distL="0" distR="0">
                  <wp:extent cx="2414630" cy="1764871"/>
                  <wp:effectExtent l="0" t="0" r="0" b="0"/>
                  <wp:docPr id="3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cstate="print"/>
                          <a:srcRect t="48323"/>
                          <a:stretch>
                            <a:fillRect/>
                          </a:stretch>
                        </pic:blipFill>
                        <pic:spPr>
                          <a:xfrm>
                            <a:off x="0" y="0"/>
                            <a:ext cx="2414630" cy="1764871"/>
                          </a:xfrm>
                          <a:prstGeom prst="rect">
                            <a:avLst/>
                          </a:prstGeom>
                          <a:ln/>
                        </pic:spPr>
                      </pic:pic>
                    </a:graphicData>
                  </a:graphic>
                </wp:inline>
              </w:drawing>
            </w:r>
            <w:r>
              <w:t xml:space="preserve">  </w:t>
            </w:r>
            <w:r>
              <w:rPr>
                <w:noProof/>
                <w:lang w:val="en-US"/>
              </w:rPr>
              <w:drawing>
                <wp:inline distT="0" distB="0" distL="0" distR="0">
                  <wp:extent cx="2480202" cy="1769216"/>
                  <wp:effectExtent l="0" t="0" r="0" b="0"/>
                  <wp:docPr id="3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srcRect t="49570"/>
                          <a:stretch>
                            <a:fillRect/>
                          </a:stretch>
                        </pic:blipFill>
                        <pic:spPr>
                          <a:xfrm>
                            <a:off x="0" y="0"/>
                            <a:ext cx="2480202" cy="1769216"/>
                          </a:xfrm>
                          <a:prstGeom prst="rect">
                            <a:avLst/>
                          </a:prstGeom>
                          <a:ln/>
                        </pic:spPr>
                      </pic:pic>
                    </a:graphicData>
                  </a:graphic>
                </wp:inline>
              </w:drawing>
            </w:r>
          </w:p>
          <w:p w:rsidR="00611007" w:rsidRDefault="00611007">
            <w:pPr>
              <w:widowControl/>
              <w:pBdr>
                <w:top w:val="nil"/>
                <w:left w:val="nil"/>
                <w:bottom w:val="nil"/>
                <w:right w:val="nil"/>
                <w:between w:val="nil"/>
              </w:pBdr>
            </w:pPr>
          </w:p>
          <w:p w:rsidR="00611007" w:rsidRDefault="007A6CF0">
            <w:pPr>
              <w:widowControl/>
              <w:pBdr>
                <w:top w:val="nil"/>
                <w:left w:val="nil"/>
                <w:bottom w:val="nil"/>
                <w:right w:val="nil"/>
                <w:between w:val="nil"/>
              </w:pBdr>
              <w:rPr>
                <w:color w:val="000000"/>
              </w:rPr>
            </w:pPr>
            <w:r>
              <w:rPr>
                <w:color w:val="000000"/>
              </w:rPr>
              <w:lastRenderedPageBreak/>
              <w:t>5. Come up with new possible combined experimental outcome</w:t>
            </w:r>
          </w:p>
          <w:p w:rsidR="00611007" w:rsidRDefault="00611007"/>
          <w:p w:rsidR="00611007" w:rsidRDefault="007A6CF0">
            <w:pPr>
              <w:widowControl/>
              <w:pBdr>
                <w:top w:val="nil"/>
                <w:left w:val="nil"/>
                <w:bottom w:val="nil"/>
                <w:right w:val="nil"/>
                <w:between w:val="nil"/>
              </w:pBdr>
              <w:rPr>
                <w:color w:val="000000"/>
              </w:rPr>
            </w:pPr>
            <w:r>
              <w:rPr>
                <w:noProof/>
                <w:color w:val="000000"/>
                <w:lang w:val="en-US"/>
              </w:rPr>
              <w:drawing>
                <wp:inline distT="0" distB="0" distL="0" distR="0">
                  <wp:extent cx="5577585" cy="3243263"/>
                  <wp:effectExtent l="0" t="0" r="0" b="0"/>
                  <wp:docPr id="3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cstate="print"/>
                          <a:srcRect l="5703" t="17352" b="9642"/>
                          <a:stretch>
                            <a:fillRect/>
                          </a:stretch>
                        </pic:blipFill>
                        <pic:spPr>
                          <a:xfrm rot="10800000">
                            <a:off x="0" y="0"/>
                            <a:ext cx="5577585" cy="3243263"/>
                          </a:xfrm>
                          <a:prstGeom prst="rect">
                            <a:avLst/>
                          </a:prstGeom>
                          <a:ln/>
                        </pic:spPr>
                      </pic:pic>
                    </a:graphicData>
                  </a:graphic>
                </wp:inline>
              </w:drawing>
            </w: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15 mins</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Students share their ideas and outcomes</w:t>
            </w:r>
          </w:p>
          <w:p w:rsidR="00611007" w:rsidRDefault="007A6CF0">
            <w:pPr>
              <w:widowControl/>
              <w:pBdr>
                <w:top w:val="nil"/>
                <w:left w:val="nil"/>
                <w:bottom w:val="nil"/>
                <w:right w:val="nil"/>
                <w:between w:val="nil"/>
              </w:pBdr>
            </w:pPr>
            <w:r>
              <w:rPr>
                <w:noProof/>
                <w:lang w:val="en-US"/>
              </w:rPr>
              <w:drawing>
                <wp:inline distT="114300" distB="114300" distL="114300" distR="114300">
                  <wp:extent cx="3343275" cy="4267200"/>
                  <wp:effectExtent l="19050" t="0" r="9525" b="0"/>
                  <wp:docPr id="3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cstate="print"/>
                          <a:srcRect/>
                          <a:stretch>
                            <a:fillRect/>
                          </a:stretch>
                        </pic:blipFill>
                        <pic:spPr>
                          <a:xfrm>
                            <a:off x="0" y="0"/>
                            <a:ext cx="3347425" cy="4272497"/>
                          </a:xfrm>
                          <a:prstGeom prst="rect">
                            <a:avLst/>
                          </a:prstGeom>
                          <a:ln/>
                        </pic:spPr>
                      </pic:pic>
                    </a:graphicData>
                  </a:graphic>
                </wp:inline>
              </w:drawing>
            </w: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10 mins</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Introduction of SCAMPER as creative approaches for reviewing ideas and prototypes of outcomes</w:t>
            </w:r>
          </w:p>
          <w:p w:rsidR="00611007" w:rsidRDefault="00611007">
            <w:pPr>
              <w:widowControl/>
              <w:pBdr>
                <w:top w:val="nil"/>
                <w:left w:val="nil"/>
                <w:bottom w:val="nil"/>
                <w:right w:val="nil"/>
                <w:between w:val="nil"/>
              </w:pBdr>
            </w:pPr>
          </w:p>
          <w:p w:rsidR="00611007" w:rsidRDefault="007A6CF0">
            <w:r>
              <w:rPr>
                <w:noProof/>
                <w:lang w:val="en-US"/>
              </w:rPr>
              <w:lastRenderedPageBreak/>
              <w:drawing>
                <wp:inline distT="0" distB="0" distL="0" distR="0">
                  <wp:extent cx="5834904" cy="3281363"/>
                  <wp:effectExtent l="0" t="0" r="0" b="0"/>
                  <wp:docPr id="35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cstate="print"/>
                          <a:srcRect/>
                          <a:stretch>
                            <a:fillRect/>
                          </a:stretch>
                        </pic:blipFill>
                        <pic:spPr>
                          <a:xfrm>
                            <a:off x="0" y="0"/>
                            <a:ext cx="5834904" cy="3281363"/>
                          </a:xfrm>
                          <a:prstGeom prst="rect">
                            <a:avLst/>
                          </a:prstGeom>
                          <a:ln/>
                        </pic:spPr>
                      </pic:pic>
                    </a:graphicData>
                  </a:graphic>
                </wp:inline>
              </w:drawing>
            </w:r>
          </w:p>
          <w:p w:rsidR="00611007" w:rsidRDefault="00611007"/>
          <w:p w:rsidR="00611007" w:rsidRDefault="007A6CF0">
            <w:r>
              <w:rPr>
                <w:noProof/>
                <w:lang w:val="en-US"/>
              </w:rPr>
              <w:lastRenderedPageBreak/>
              <w:drawing>
                <wp:inline distT="0" distB="0" distL="0" distR="0">
                  <wp:extent cx="5943564" cy="3338513"/>
                  <wp:effectExtent l="0" t="0" r="0" b="0"/>
                  <wp:docPr id="3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cstate="print"/>
                          <a:srcRect/>
                          <a:stretch>
                            <a:fillRect/>
                          </a:stretch>
                        </pic:blipFill>
                        <pic:spPr>
                          <a:xfrm>
                            <a:off x="0" y="0"/>
                            <a:ext cx="5943564" cy="3338513"/>
                          </a:xfrm>
                          <a:prstGeom prst="rect">
                            <a:avLst/>
                          </a:prstGeom>
                          <a:ln/>
                        </pic:spPr>
                      </pic:pic>
                    </a:graphicData>
                  </a:graphic>
                </wp:inline>
              </w:drawing>
            </w:r>
          </w:p>
          <w:p w:rsidR="00611007" w:rsidRDefault="00611007"/>
          <w:p w:rsidR="00F30535" w:rsidRDefault="00F30535"/>
          <w:p w:rsidR="00611007" w:rsidRDefault="00611007"/>
          <w:p w:rsidR="00611007" w:rsidRDefault="00611007"/>
          <w:p w:rsidR="00611007" w:rsidRDefault="00611007"/>
          <w:p w:rsidR="00611007" w:rsidRDefault="00611007"/>
          <w:p w:rsidR="00611007" w:rsidRDefault="00611007"/>
          <w:p w:rsidR="00611007" w:rsidRDefault="00611007"/>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10 mins</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 xml:space="preserve">Activity II – Use the “SCAMPER” approaches to create even more possibilities </w:t>
            </w:r>
          </w:p>
          <w:p w:rsidR="00611007" w:rsidRDefault="00611007">
            <w:pPr>
              <w:widowControl/>
              <w:pBdr>
                <w:top w:val="nil"/>
                <w:left w:val="nil"/>
                <w:bottom w:val="nil"/>
                <w:right w:val="nil"/>
                <w:between w:val="nil"/>
              </w:pBdr>
            </w:pPr>
          </w:p>
          <w:p w:rsidR="00611007" w:rsidRDefault="007A6CF0">
            <w:pPr>
              <w:widowControl/>
              <w:pBdr>
                <w:top w:val="nil"/>
                <w:left w:val="nil"/>
                <w:bottom w:val="nil"/>
                <w:right w:val="nil"/>
                <w:between w:val="nil"/>
              </w:pBdr>
            </w:pPr>
            <w:r>
              <w:rPr>
                <w:noProof/>
                <w:lang w:val="en-US"/>
              </w:rPr>
              <w:lastRenderedPageBreak/>
              <w:drawing>
                <wp:inline distT="114300" distB="114300" distL="114300" distR="114300">
                  <wp:extent cx="3910013" cy="2932509"/>
                  <wp:effectExtent l="0" t="0" r="0" b="0"/>
                  <wp:docPr id="3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cstate="print"/>
                          <a:srcRect/>
                          <a:stretch>
                            <a:fillRect/>
                          </a:stretch>
                        </pic:blipFill>
                        <pic:spPr>
                          <a:xfrm>
                            <a:off x="0" y="0"/>
                            <a:ext cx="3910013" cy="2932509"/>
                          </a:xfrm>
                          <a:prstGeom prst="rect">
                            <a:avLst/>
                          </a:prstGeom>
                          <a:ln/>
                        </pic:spPr>
                      </pic:pic>
                    </a:graphicData>
                  </a:graphic>
                </wp:inline>
              </w:drawing>
            </w:r>
            <w:r>
              <w:t xml:space="preserve"> </w:t>
            </w:r>
            <w:r>
              <w:rPr>
                <w:noProof/>
                <w:lang w:val="en-US"/>
              </w:rPr>
              <w:drawing>
                <wp:inline distT="0" distB="0" distL="0" distR="0">
                  <wp:extent cx="2935749" cy="2507619"/>
                  <wp:effectExtent l="-214065" t="214065" r="-214065" b="214065"/>
                  <wp:docPr id="3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cstate="print"/>
                          <a:srcRect l="14575" t="9283" r="17808" b="13345"/>
                          <a:stretch>
                            <a:fillRect/>
                          </a:stretch>
                        </pic:blipFill>
                        <pic:spPr>
                          <a:xfrm rot="5400000">
                            <a:off x="0" y="0"/>
                            <a:ext cx="2935749" cy="2507619"/>
                          </a:xfrm>
                          <a:prstGeom prst="rect">
                            <a:avLst/>
                          </a:prstGeom>
                          <a:ln/>
                        </pic:spPr>
                      </pic:pic>
                    </a:graphicData>
                  </a:graphic>
                </wp:inline>
              </w:drawing>
            </w:r>
          </w:p>
          <w:p w:rsidR="00611007" w:rsidRDefault="00611007">
            <w:pPr>
              <w:widowControl/>
              <w:pBdr>
                <w:top w:val="nil"/>
                <w:left w:val="nil"/>
                <w:bottom w:val="nil"/>
                <w:right w:val="nil"/>
                <w:between w:val="nil"/>
              </w:pBdr>
              <w:rPr>
                <w:color w:val="000000"/>
              </w:rP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p w:rsidR="00611007" w:rsidRDefault="00611007">
            <w:pPr>
              <w:widowControl/>
              <w:pBdr>
                <w:top w:val="nil"/>
                <w:left w:val="nil"/>
                <w:bottom w:val="nil"/>
                <w:right w:val="nil"/>
                <w:between w:val="nil"/>
              </w:pBdr>
            </w:pP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10 mins</w:t>
            </w:r>
          </w:p>
        </w:tc>
      </w:tr>
      <w:tr w:rsidR="00611007">
        <w:tc>
          <w:tcPr>
            <w:tcW w:w="1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Activity III – Quick Prototyping</w:t>
            </w:r>
          </w:p>
          <w:p w:rsidR="00611007" w:rsidRDefault="00611007"/>
          <w:p w:rsidR="00611007" w:rsidRDefault="007A6CF0">
            <w:pPr>
              <w:widowControl/>
              <w:pBdr>
                <w:top w:val="nil"/>
                <w:left w:val="nil"/>
                <w:bottom w:val="nil"/>
                <w:right w:val="nil"/>
                <w:between w:val="nil"/>
              </w:pBdr>
              <w:rPr>
                <w:color w:val="000000"/>
              </w:rPr>
            </w:pPr>
            <w:r>
              <w:rPr>
                <w:color w:val="000000"/>
              </w:rPr>
              <w:t>Task-</w:t>
            </w:r>
          </w:p>
          <w:p w:rsidR="00611007" w:rsidRDefault="007A6CF0">
            <w:pPr>
              <w:widowControl/>
              <w:pBdr>
                <w:top w:val="nil"/>
                <w:left w:val="nil"/>
                <w:bottom w:val="nil"/>
                <w:right w:val="nil"/>
                <w:between w:val="nil"/>
              </w:pBdr>
              <w:rPr>
                <w:color w:val="000000"/>
              </w:rPr>
            </w:pPr>
            <w:r>
              <w:rPr>
                <w:color w:val="000000"/>
              </w:rPr>
              <w:t xml:space="preserve">Select 1 potential outcome and make a quick prototype of it for visualization </w:t>
            </w:r>
          </w:p>
          <w:p w:rsidR="00611007" w:rsidRDefault="007A6CF0">
            <w:r>
              <w:rPr>
                <w:noProof/>
                <w:lang w:val="en-US"/>
              </w:rPr>
              <w:lastRenderedPageBreak/>
              <w:drawing>
                <wp:inline distT="0" distB="0" distL="0" distR="0">
                  <wp:extent cx="2957513" cy="2144905"/>
                  <wp:effectExtent l="-406304" t="406304" r="-406304" b="406304"/>
                  <wp:docPr id="3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cstate="print"/>
                          <a:srcRect l="12497" t="18935" r="18096" b="13765"/>
                          <a:stretch>
                            <a:fillRect/>
                          </a:stretch>
                        </pic:blipFill>
                        <pic:spPr>
                          <a:xfrm rot="5400000">
                            <a:off x="0" y="0"/>
                            <a:ext cx="2957513" cy="2144905"/>
                          </a:xfrm>
                          <a:prstGeom prst="rect">
                            <a:avLst/>
                          </a:prstGeom>
                          <a:ln/>
                        </pic:spPr>
                      </pic:pic>
                    </a:graphicData>
                  </a:graphic>
                </wp:inline>
              </w:drawing>
            </w:r>
            <w:r>
              <w:t xml:space="preserve"> </w:t>
            </w:r>
            <w:r>
              <w:rPr>
                <w:noProof/>
                <w:lang w:val="en-US"/>
              </w:rPr>
              <w:drawing>
                <wp:inline distT="0" distB="0" distL="0" distR="0">
                  <wp:extent cx="4351761" cy="2973704"/>
                  <wp:effectExtent l="0" t="0" r="0" b="0"/>
                  <wp:docPr id="342" name="image7.jpg" descr="https://lh5.googleusercontent.com/jXDVW9qxHBHYT83LbbpHl-gf2tPzR5aZnUjXb3Cuw8PyhfeEVvylIZtIXGfum1ffurfMwrC58qvbRsQrewuhYr5rwhsxrnhRSf8BEJ82GeExodOCaQ-XgqwYuQj-DbmCZOiYQPk"/>
                  <wp:cNvGraphicFramePr/>
                  <a:graphic xmlns:a="http://schemas.openxmlformats.org/drawingml/2006/main">
                    <a:graphicData uri="http://schemas.openxmlformats.org/drawingml/2006/picture">
                      <pic:pic xmlns:pic="http://schemas.openxmlformats.org/drawingml/2006/picture">
                        <pic:nvPicPr>
                          <pic:cNvPr id="0" name="image7.jpg" descr="https://lh5.googleusercontent.com/jXDVW9qxHBHYT83LbbpHl-gf2tPzR5aZnUjXb3Cuw8PyhfeEVvylIZtIXGfum1ffurfMwrC58qvbRsQrewuhYr5rwhsxrnhRSf8BEJ82GeExodOCaQ-XgqwYuQj-DbmCZOiYQPk"/>
                          <pic:cNvPicPr preferRelativeResize="0"/>
                        </pic:nvPicPr>
                        <pic:blipFill>
                          <a:blip r:embed="rId24" cstate="print"/>
                          <a:srcRect/>
                          <a:stretch>
                            <a:fillRect/>
                          </a:stretch>
                        </pic:blipFill>
                        <pic:spPr>
                          <a:xfrm>
                            <a:off x="0" y="0"/>
                            <a:ext cx="4351761" cy="2973704"/>
                          </a:xfrm>
                          <a:prstGeom prst="rect">
                            <a:avLst/>
                          </a:prstGeom>
                          <a:ln/>
                        </pic:spPr>
                      </pic:pic>
                    </a:graphicData>
                  </a:graphic>
                </wp:inline>
              </w:drawing>
            </w:r>
          </w:p>
          <w:p w:rsidR="00611007" w:rsidRDefault="00611007">
            <w:pPr>
              <w:widowControl/>
              <w:pBdr>
                <w:top w:val="nil"/>
                <w:left w:val="nil"/>
                <w:bottom w:val="nil"/>
                <w:right w:val="nil"/>
                <w:between w:val="nil"/>
              </w:pBdr>
              <w:rPr>
                <w:color w:val="000000"/>
              </w:rPr>
            </w:pPr>
          </w:p>
          <w:p w:rsidR="00611007" w:rsidRDefault="00611007"/>
          <w:p w:rsidR="00611007" w:rsidRDefault="00611007"/>
          <w:p w:rsidR="00611007" w:rsidRDefault="00611007"/>
          <w:p w:rsidR="00611007" w:rsidRDefault="00611007"/>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20 mins</w:t>
            </w:r>
          </w:p>
        </w:tc>
      </w:tr>
    </w:tbl>
    <w:p w:rsidR="00F30535" w:rsidRDefault="00F30535">
      <w:r>
        <w:br w:type="page"/>
      </w:r>
    </w:p>
    <w:tbl>
      <w:tblPr>
        <w:tblStyle w:val="afb"/>
        <w:tblW w:w="13938" w:type="dxa"/>
        <w:tblInd w:w="0" w:type="dxa"/>
        <w:tblLayout w:type="fixed"/>
        <w:tblLook w:val="0400" w:firstRow="0" w:lastRow="0" w:firstColumn="0" w:lastColumn="0" w:noHBand="0" w:noVBand="1"/>
      </w:tblPr>
      <w:tblGrid>
        <w:gridCol w:w="11007"/>
        <w:gridCol w:w="2931"/>
      </w:tblGrid>
      <w:tr w:rsidR="00611007">
        <w:tc>
          <w:tcPr>
            <w:tcW w:w="11007"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lastRenderedPageBreak/>
              <w:t>Students share their ideas and outcomes</w:t>
            </w:r>
          </w:p>
          <w:p w:rsidR="00611007" w:rsidRDefault="00611007">
            <w:pPr>
              <w:widowControl/>
              <w:pBdr>
                <w:top w:val="nil"/>
                <w:left w:val="nil"/>
                <w:bottom w:val="nil"/>
                <w:right w:val="nil"/>
                <w:between w:val="nil"/>
              </w:pBdr>
            </w:pPr>
          </w:p>
        </w:tc>
        <w:tc>
          <w:tcPr>
            <w:tcW w:w="293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10 mins</w:t>
            </w:r>
          </w:p>
        </w:tc>
      </w:tr>
      <w:tr w:rsidR="00611007">
        <w:tc>
          <w:tcPr>
            <w:tcW w:w="1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Record activity outcomes and evaluation on sketchbook (home assignment)</w:t>
            </w:r>
          </w:p>
          <w:p w:rsidR="00611007" w:rsidRDefault="00611007">
            <w:pPr>
              <w:widowControl/>
              <w:pBdr>
                <w:top w:val="nil"/>
                <w:left w:val="nil"/>
                <w:bottom w:val="nil"/>
                <w:right w:val="nil"/>
                <w:between w:val="nil"/>
              </w:pBdr>
            </w:pPr>
          </w:p>
          <w:p w:rsidR="00611007" w:rsidRDefault="007A6CF0">
            <w:r>
              <w:rPr>
                <w:noProof/>
                <w:lang w:val="en-US"/>
              </w:rPr>
              <w:drawing>
                <wp:inline distT="0" distB="0" distL="0" distR="0">
                  <wp:extent cx="4683602" cy="3252788"/>
                  <wp:effectExtent l="0" t="0" r="0" b="0"/>
                  <wp:docPr id="3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cstate="print"/>
                          <a:srcRect l="2046" t="4818" r="4142" b="8368"/>
                          <a:stretch>
                            <a:fillRect/>
                          </a:stretch>
                        </pic:blipFill>
                        <pic:spPr>
                          <a:xfrm rot="10800000">
                            <a:off x="0" y="0"/>
                            <a:ext cx="4683602" cy="3252788"/>
                          </a:xfrm>
                          <a:prstGeom prst="rect">
                            <a:avLst/>
                          </a:prstGeom>
                          <a:ln/>
                        </pic:spPr>
                      </pic:pic>
                    </a:graphicData>
                  </a:graphic>
                </wp:inline>
              </w:drawing>
            </w:r>
          </w:p>
        </w:tc>
        <w:tc>
          <w:tcPr>
            <w:tcW w:w="29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w:t>
            </w:r>
          </w:p>
        </w:tc>
      </w:tr>
    </w:tbl>
    <w:p w:rsidR="00F30535" w:rsidRDefault="00F30535">
      <w:pPr>
        <w:widowControl/>
        <w:pBdr>
          <w:top w:val="nil"/>
          <w:left w:val="nil"/>
          <w:bottom w:val="nil"/>
          <w:right w:val="nil"/>
          <w:between w:val="nil"/>
        </w:pBdr>
        <w:rPr>
          <w:b/>
          <w:color w:val="000000"/>
        </w:rPr>
      </w:pPr>
    </w:p>
    <w:p w:rsidR="00F30535" w:rsidRDefault="00F30535">
      <w:pPr>
        <w:rPr>
          <w:b/>
          <w:color w:val="000000"/>
        </w:rPr>
      </w:pPr>
      <w:r>
        <w:rPr>
          <w:b/>
          <w:color w:val="000000"/>
        </w:rPr>
        <w:br w:type="page"/>
      </w:r>
    </w:p>
    <w:p w:rsidR="00F30535" w:rsidRDefault="00F30535">
      <w:pPr>
        <w:widowControl/>
        <w:pBdr>
          <w:top w:val="nil"/>
          <w:left w:val="nil"/>
          <w:bottom w:val="nil"/>
          <w:right w:val="nil"/>
          <w:between w:val="nil"/>
        </w:pBdr>
        <w:rPr>
          <w:b/>
          <w:color w:val="000000"/>
        </w:rPr>
      </w:pPr>
    </w:p>
    <w:p w:rsidR="00611007" w:rsidRDefault="007A6CF0">
      <w:pPr>
        <w:widowControl/>
        <w:pBdr>
          <w:top w:val="nil"/>
          <w:left w:val="nil"/>
          <w:bottom w:val="nil"/>
          <w:right w:val="nil"/>
          <w:between w:val="nil"/>
        </w:pBdr>
        <w:rPr>
          <w:b/>
          <w:color w:val="000000"/>
        </w:rPr>
      </w:pPr>
      <w:r>
        <w:rPr>
          <w:b/>
          <w:color w:val="000000"/>
        </w:rPr>
        <w:t>Design thinking approaches and tools used  -</w:t>
      </w:r>
    </w:p>
    <w:tbl>
      <w:tblPr>
        <w:tblStyle w:val="afc"/>
        <w:tblW w:w="13950" w:type="dxa"/>
        <w:tblInd w:w="0" w:type="dxa"/>
        <w:tblLayout w:type="fixed"/>
        <w:tblLook w:val="0400" w:firstRow="0" w:lastRow="0" w:firstColumn="0" w:lastColumn="0" w:noHBand="0" w:noVBand="1"/>
      </w:tblPr>
      <w:tblGrid>
        <w:gridCol w:w="3225"/>
        <w:gridCol w:w="10725"/>
      </w:tblGrid>
      <w:tr w:rsidR="00611007">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IDEO card</w:t>
            </w:r>
          </w:p>
        </w:tc>
        <w:tc>
          <w:tcPr>
            <w:tcW w:w="10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numPr>
                <w:ilvl w:val="0"/>
                <w:numId w:val="2"/>
              </w:numPr>
              <w:pBdr>
                <w:top w:val="nil"/>
                <w:left w:val="nil"/>
                <w:bottom w:val="nil"/>
                <w:right w:val="nil"/>
                <w:between w:val="nil"/>
              </w:pBdr>
              <w:rPr>
                <w:color w:val="000000"/>
              </w:rPr>
            </w:pPr>
            <w:r>
              <w:rPr>
                <w:color w:val="000000"/>
              </w:rPr>
              <w:t xml:space="preserve">Quick and Dirty prototyping </w:t>
            </w:r>
          </w:p>
        </w:tc>
      </w:tr>
      <w:tr w:rsidR="00611007">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Book: Creative tools</w:t>
            </w:r>
          </w:p>
        </w:tc>
        <w:tc>
          <w:tcPr>
            <w:tcW w:w="10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numPr>
                <w:ilvl w:val="0"/>
                <w:numId w:val="4"/>
              </w:numPr>
              <w:pBdr>
                <w:top w:val="nil"/>
                <w:left w:val="nil"/>
                <w:bottom w:val="nil"/>
                <w:right w:val="nil"/>
                <w:between w:val="nil"/>
              </w:pBdr>
              <w:rPr>
                <w:i/>
                <w:color w:val="000000"/>
              </w:rPr>
            </w:pPr>
            <w:r>
              <w:rPr>
                <w:i/>
                <w:color w:val="000000"/>
              </w:rPr>
              <w:t>Forced connection cards*</w:t>
            </w:r>
          </w:p>
          <w:p w:rsidR="00611007" w:rsidRDefault="007A6CF0">
            <w:pPr>
              <w:widowControl/>
              <w:numPr>
                <w:ilvl w:val="0"/>
                <w:numId w:val="4"/>
              </w:numPr>
              <w:pBdr>
                <w:top w:val="nil"/>
                <w:left w:val="nil"/>
                <w:bottom w:val="nil"/>
                <w:right w:val="nil"/>
                <w:between w:val="nil"/>
              </w:pBdr>
              <w:rPr>
                <w:color w:val="000000"/>
              </w:rPr>
            </w:pPr>
            <w:r>
              <w:rPr>
                <w:color w:val="000000"/>
              </w:rPr>
              <w:t>3D thinking approach</w:t>
            </w:r>
          </w:p>
        </w:tc>
      </w:tr>
      <w:tr w:rsidR="00611007">
        <w:trPr>
          <w:trHeight w:val="460"/>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pBdr>
                <w:top w:val="nil"/>
                <w:left w:val="nil"/>
                <w:bottom w:val="nil"/>
                <w:right w:val="nil"/>
                <w:between w:val="nil"/>
              </w:pBdr>
              <w:rPr>
                <w:color w:val="000000"/>
              </w:rPr>
            </w:pPr>
            <w:r>
              <w:rPr>
                <w:color w:val="000000"/>
              </w:rPr>
              <w:t>From CEATE AE group</w:t>
            </w:r>
          </w:p>
        </w:tc>
        <w:tc>
          <w:tcPr>
            <w:tcW w:w="10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007" w:rsidRDefault="007A6CF0">
            <w:pPr>
              <w:widowControl/>
              <w:numPr>
                <w:ilvl w:val="0"/>
                <w:numId w:val="5"/>
              </w:numPr>
              <w:pBdr>
                <w:top w:val="nil"/>
                <w:left w:val="nil"/>
                <w:bottom w:val="nil"/>
                <w:right w:val="nil"/>
                <w:between w:val="nil"/>
              </w:pBdr>
              <w:rPr>
                <w:i/>
                <w:color w:val="000000"/>
              </w:rPr>
            </w:pPr>
            <w:r>
              <w:rPr>
                <w:i/>
                <w:color w:val="000000"/>
              </w:rPr>
              <w:t>SCAMPER cards</w:t>
            </w:r>
          </w:p>
          <w:p w:rsidR="00611007" w:rsidRDefault="007A6CF0">
            <w:pPr>
              <w:widowControl/>
              <w:numPr>
                <w:ilvl w:val="0"/>
                <w:numId w:val="5"/>
              </w:numPr>
              <w:pBdr>
                <w:top w:val="nil"/>
                <w:left w:val="nil"/>
                <w:bottom w:val="nil"/>
                <w:right w:val="nil"/>
                <w:between w:val="nil"/>
              </w:pBdr>
              <w:rPr>
                <w:color w:val="000000"/>
              </w:rPr>
            </w:pPr>
            <w:r>
              <w:rPr>
                <w:color w:val="000000"/>
              </w:rPr>
              <w:t>Evaluation chart</w:t>
            </w:r>
          </w:p>
        </w:tc>
      </w:tr>
    </w:tbl>
    <w:p w:rsidR="00611007" w:rsidRDefault="00611007">
      <w:pPr>
        <w:widowControl/>
        <w:spacing w:before="320" w:after="240"/>
      </w:pPr>
    </w:p>
    <w:p w:rsidR="00611007" w:rsidRDefault="007A6CF0">
      <w:pPr>
        <w:widowControl/>
        <w:rPr>
          <w:b/>
        </w:rPr>
      </w:pPr>
      <w:r>
        <w:rPr>
          <w:b/>
        </w:rPr>
        <w:t>Evaluations -</w:t>
      </w:r>
    </w:p>
    <w:tbl>
      <w:tblPr>
        <w:tblStyle w:val="afd"/>
        <w:tblW w:w="139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6465"/>
        <w:gridCol w:w="6765"/>
      </w:tblGrid>
      <w:tr w:rsidR="00611007">
        <w:tc>
          <w:tcPr>
            <w:tcW w:w="720" w:type="dxa"/>
            <w:shd w:val="clear" w:color="auto" w:fill="auto"/>
            <w:tcMar>
              <w:top w:w="100" w:type="dxa"/>
              <w:left w:w="100" w:type="dxa"/>
              <w:bottom w:w="100" w:type="dxa"/>
              <w:right w:w="100" w:type="dxa"/>
            </w:tcMar>
          </w:tcPr>
          <w:p w:rsidR="00611007" w:rsidRDefault="00611007">
            <w:pPr>
              <w:pBdr>
                <w:top w:val="nil"/>
                <w:left w:val="nil"/>
                <w:bottom w:val="nil"/>
                <w:right w:val="nil"/>
                <w:between w:val="nil"/>
              </w:pBdr>
              <w:rPr>
                <w:b/>
              </w:rPr>
            </w:pPr>
          </w:p>
        </w:tc>
        <w:tc>
          <w:tcPr>
            <w:tcW w:w="6465" w:type="dxa"/>
            <w:shd w:val="clear" w:color="auto" w:fill="auto"/>
            <w:tcMar>
              <w:top w:w="100" w:type="dxa"/>
              <w:left w:w="100" w:type="dxa"/>
              <w:bottom w:w="100" w:type="dxa"/>
              <w:right w:w="100" w:type="dxa"/>
            </w:tcMar>
          </w:tcPr>
          <w:p w:rsidR="00611007" w:rsidRDefault="007A6CF0">
            <w:pPr>
              <w:rPr>
                <w:b/>
              </w:rPr>
            </w:pPr>
            <w:r>
              <w:rPr>
                <w:b/>
                <w:color w:val="222222"/>
              </w:rPr>
              <w:t>Students</w:t>
            </w:r>
          </w:p>
        </w:tc>
        <w:tc>
          <w:tcPr>
            <w:tcW w:w="6765" w:type="dxa"/>
            <w:shd w:val="clear" w:color="auto" w:fill="auto"/>
            <w:tcMar>
              <w:top w:w="100" w:type="dxa"/>
              <w:left w:w="100" w:type="dxa"/>
              <w:bottom w:w="100" w:type="dxa"/>
              <w:right w:w="100" w:type="dxa"/>
            </w:tcMar>
          </w:tcPr>
          <w:p w:rsidR="00611007" w:rsidRDefault="007A6CF0">
            <w:pPr>
              <w:rPr>
                <w:b/>
                <w:color w:val="222222"/>
              </w:rPr>
            </w:pPr>
            <w:r>
              <w:rPr>
                <w:b/>
                <w:color w:val="222222"/>
              </w:rPr>
              <w:t>Teacher</w:t>
            </w:r>
          </w:p>
          <w:p w:rsidR="00611007" w:rsidRDefault="00611007">
            <w:pPr>
              <w:pBdr>
                <w:top w:val="nil"/>
                <w:left w:val="nil"/>
                <w:bottom w:val="nil"/>
                <w:right w:val="nil"/>
                <w:between w:val="nil"/>
              </w:pBdr>
              <w:rPr>
                <w:b/>
              </w:rPr>
            </w:pPr>
          </w:p>
        </w:tc>
      </w:tr>
      <w:tr w:rsidR="00611007">
        <w:tc>
          <w:tcPr>
            <w:tcW w:w="720" w:type="dxa"/>
            <w:shd w:val="clear" w:color="auto" w:fill="auto"/>
            <w:tcMar>
              <w:top w:w="100" w:type="dxa"/>
              <w:left w:w="100" w:type="dxa"/>
              <w:bottom w:w="100" w:type="dxa"/>
              <w:right w:w="100" w:type="dxa"/>
            </w:tcMar>
          </w:tcPr>
          <w:p w:rsidR="00611007" w:rsidRDefault="00611007">
            <w:pPr>
              <w:pBdr>
                <w:top w:val="nil"/>
                <w:left w:val="nil"/>
                <w:bottom w:val="nil"/>
                <w:right w:val="nil"/>
                <w:between w:val="nil"/>
              </w:pBdr>
              <w:rPr>
                <w:b/>
              </w:rPr>
            </w:pPr>
          </w:p>
        </w:tc>
        <w:tc>
          <w:tcPr>
            <w:tcW w:w="6465" w:type="dxa"/>
            <w:shd w:val="clear" w:color="auto" w:fill="auto"/>
            <w:tcMar>
              <w:top w:w="100" w:type="dxa"/>
              <w:left w:w="100" w:type="dxa"/>
              <w:bottom w:w="100" w:type="dxa"/>
              <w:right w:w="100" w:type="dxa"/>
            </w:tcMar>
          </w:tcPr>
          <w:p w:rsidR="00611007" w:rsidRDefault="007A6CF0">
            <w:pPr>
              <w:numPr>
                <w:ilvl w:val="0"/>
                <w:numId w:val="7"/>
              </w:numPr>
              <w:rPr>
                <w:color w:val="222222"/>
              </w:rPr>
            </w:pPr>
            <w:r>
              <w:rPr>
                <w:color w:val="222222"/>
              </w:rPr>
              <w:t>Improved observational skills</w:t>
            </w:r>
          </w:p>
          <w:p w:rsidR="00611007" w:rsidRDefault="007A6CF0">
            <w:pPr>
              <w:numPr>
                <w:ilvl w:val="0"/>
                <w:numId w:val="7"/>
              </w:numPr>
              <w:rPr>
                <w:color w:val="222222"/>
              </w:rPr>
            </w:pPr>
            <w:r>
              <w:rPr>
                <w:color w:val="222222"/>
              </w:rPr>
              <w:t>Explored mores possibilities of themes</w:t>
            </w:r>
          </w:p>
          <w:p w:rsidR="00611007" w:rsidRDefault="007A6CF0">
            <w:pPr>
              <w:numPr>
                <w:ilvl w:val="0"/>
                <w:numId w:val="7"/>
              </w:numPr>
              <w:rPr>
                <w:color w:val="222222"/>
              </w:rPr>
            </w:pPr>
            <w:r>
              <w:rPr>
                <w:color w:val="222222"/>
              </w:rPr>
              <w:t>Found new areas for further research</w:t>
            </w:r>
          </w:p>
          <w:p w:rsidR="00611007" w:rsidRDefault="007A6CF0">
            <w:pPr>
              <w:numPr>
                <w:ilvl w:val="0"/>
                <w:numId w:val="7"/>
              </w:numPr>
              <w:rPr>
                <w:color w:val="222222"/>
              </w:rPr>
            </w:pPr>
            <w:r>
              <w:rPr>
                <w:color w:val="222222"/>
              </w:rPr>
              <w:t>Found more sources of visual materials</w:t>
            </w:r>
          </w:p>
          <w:p w:rsidR="00611007" w:rsidRDefault="007A6CF0">
            <w:pPr>
              <w:numPr>
                <w:ilvl w:val="0"/>
                <w:numId w:val="7"/>
              </w:numPr>
              <w:rPr>
                <w:color w:val="222222"/>
              </w:rPr>
            </w:pPr>
            <w:r>
              <w:rPr>
                <w:color w:val="222222"/>
              </w:rPr>
              <w:t>Created more experimental visual outcomes during the journey</w:t>
            </w:r>
          </w:p>
          <w:p w:rsidR="00611007" w:rsidRDefault="007A6CF0">
            <w:pPr>
              <w:numPr>
                <w:ilvl w:val="0"/>
                <w:numId w:val="7"/>
              </w:numPr>
              <w:rPr>
                <w:color w:val="222222"/>
              </w:rPr>
            </w:pPr>
            <w:r>
              <w:rPr>
                <w:color w:val="222222"/>
              </w:rPr>
              <w:t>Created more unexpected outcomes</w:t>
            </w:r>
          </w:p>
          <w:p w:rsidR="00611007" w:rsidRDefault="007A6CF0">
            <w:pPr>
              <w:numPr>
                <w:ilvl w:val="0"/>
                <w:numId w:val="7"/>
              </w:numPr>
              <w:rPr>
                <w:color w:val="222222"/>
              </w:rPr>
            </w:pPr>
            <w:r>
              <w:rPr>
                <w:color w:val="222222"/>
              </w:rPr>
              <w:t>Came up with themes which are not expected and based on my own experiences and observations</w:t>
            </w:r>
          </w:p>
          <w:p w:rsidR="00611007" w:rsidRDefault="007A6CF0">
            <w:pPr>
              <w:numPr>
                <w:ilvl w:val="0"/>
                <w:numId w:val="7"/>
              </w:numPr>
              <w:rPr>
                <w:color w:val="222222"/>
              </w:rPr>
            </w:pPr>
            <w:r>
              <w:rPr>
                <w:color w:val="222222"/>
              </w:rPr>
              <w:t>Generated more ideas</w:t>
            </w:r>
          </w:p>
          <w:p w:rsidR="00611007" w:rsidRDefault="007A6CF0">
            <w:pPr>
              <w:numPr>
                <w:ilvl w:val="0"/>
                <w:numId w:val="7"/>
              </w:numPr>
              <w:rPr>
                <w:color w:val="222222"/>
              </w:rPr>
            </w:pPr>
            <w:r>
              <w:rPr>
                <w:color w:val="222222"/>
              </w:rPr>
              <w:t>Inspired by classmates who gave me suggestions on my own projects during the forced connection and scamper activities</w:t>
            </w:r>
          </w:p>
        </w:tc>
        <w:tc>
          <w:tcPr>
            <w:tcW w:w="6765" w:type="dxa"/>
            <w:shd w:val="clear" w:color="auto" w:fill="auto"/>
            <w:tcMar>
              <w:top w:w="100" w:type="dxa"/>
              <w:left w:w="100" w:type="dxa"/>
              <w:bottom w:w="100" w:type="dxa"/>
              <w:right w:w="100" w:type="dxa"/>
            </w:tcMar>
          </w:tcPr>
          <w:p w:rsidR="00611007" w:rsidRDefault="007A6CF0">
            <w:pPr>
              <w:numPr>
                <w:ilvl w:val="0"/>
                <w:numId w:val="3"/>
              </w:numPr>
              <w:rPr>
                <w:color w:val="222222"/>
              </w:rPr>
            </w:pPr>
            <w:r>
              <w:rPr>
                <w:color w:val="222222"/>
              </w:rPr>
              <w:t>Were to provide more guidance to students for the selection and organisation of materials from the vast amount of collected materials,eg. mind mapping</w:t>
            </w:r>
          </w:p>
          <w:p w:rsidR="00611007" w:rsidRDefault="007A6CF0">
            <w:pPr>
              <w:numPr>
                <w:ilvl w:val="0"/>
                <w:numId w:val="3"/>
              </w:numPr>
              <w:rPr>
                <w:color w:val="222222"/>
              </w:rPr>
            </w:pPr>
            <w:r>
              <w:rPr>
                <w:color w:val="222222"/>
              </w:rPr>
              <w:t>Were to study the issues that the students concern and make suggestions for filling in the gaps in the research</w:t>
            </w:r>
          </w:p>
          <w:p w:rsidR="00611007" w:rsidRDefault="007A6CF0">
            <w:pPr>
              <w:numPr>
                <w:ilvl w:val="0"/>
                <w:numId w:val="3"/>
              </w:numPr>
              <w:rPr>
                <w:color w:val="222222"/>
              </w:rPr>
            </w:pPr>
            <w:r>
              <w:rPr>
                <w:color w:val="222222"/>
              </w:rPr>
              <w:t>Were satisfied with the visual outcomes produced by students documenting the development of theme exploration</w:t>
            </w:r>
          </w:p>
          <w:p w:rsidR="00611007" w:rsidRDefault="00611007">
            <w:pPr>
              <w:ind w:left="720"/>
              <w:rPr>
                <w:color w:val="222222"/>
              </w:rPr>
            </w:pPr>
          </w:p>
          <w:p w:rsidR="00611007" w:rsidRDefault="00611007">
            <w:pPr>
              <w:rPr>
                <w:color w:val="222222"/>
              </w:rPr>
            </w:pPr>
          </w:p>
          <w:p w:rsidR="00611007" w:rsidRDefault="00611007">
            <w:pPr>
              <w:rPr>
                <w:color w:val="222222"/>
              </w:rPr>
            </w:pPr>
          </w:p>
          <w:p w:rsidR="00611007" w:rsidRDefault="00611007">
            <w:pPr>
              <w:pBdr>
                <w:top w:val="nil"/>
                <w:left w:val="nil"/>
                <w:bottom w:val="nil"/>
                <w:right w:val="nil"/>
                <w:between w:val="nil"/>
              </w:pBdr>
              <w:rPr>
                <w:rFonts w:hint="eastAsia"/>
                <w:b/>
              </w:rPr>
            </w:pPr>
            <w:bookmarkStart w:id="2" w:name="_GoBack"/>
            <w:bookmarkEnd w:id="2"/>
          </w:p>
        </w:tc>
      </w:tr>
      <w:tr w:rsidR="00611007">
        <w:tc>
          <w:tcPr>
            <w:tcW w:w="720" w:type="dxa"/>
            <w:shd w:val="clear" w:color="auto" w:fill="auto"/>
            <w:tcMar>
              <w:top w:w="100" w:type="dxa"/>
              <w:left w:w="100" w:type="dxa"/>
              <w:bottom w:w="100" w:type="dxa"/>
              <w:right w:w="100" w:type="dxa"/>
            </w:tcMar>
          </w:tcPr>
          <w:p w:rsidR="00611007" w:rsidRDefault="00611007">
            <w:pPr>
              <w:pBdr>
                <w:top w:val="nil"/>
                <w:left w:val="nil"/>
                <w:bottom w:val="nil"/>
                <w:right w:val="nil"/>
                <w:between w:val="nil"/>
              </w:pBdr>
              <w:rPr>
                <w:b/>
              </w:rPr>
            </w:pPr>
          </w:p>
        </w:tc>
        <w:tc>
          <w:tcPr>
            <w:tcW w:w="6465" w:type="dxa"/>
            <w:shd w:val="clear" w:color="auto" w:fill="auto"/>
            <w:tcMar>
              <w:top w:w="100" w:type="dxa"/>
              <w:left w:w="100" w:type="dxa"/>
              <w:bottom w:w="100" w:type="dxa"/>
              <w:right w:w="100" w:type="dxa"/>
            </w:tcMar>
          </w:tcPr>
          <w:p w:rsidR="00611007" w:rsidRDefault="007A6CF0">
            <w:pPr>
              <w:numPr>
                <w:ilvl w:val="0"/>
                <w:numId w:val="6"/>
              </w:numPr>
              <w:rPr>
                <w:color w:val="222222"/>
              </w:rPr>
            </w:pPr>
            <w:r>
              <w:rPr>
                <w:color w:val="222222"/>
              </w:rPr>
              <w:t>Had to see if the ideas suggested by others are relevant to my project (delivering  my intentions)</w:t>
            </w:r>
          </w:p>
          <w:p w:rsidR="00611007" w:rsidRDefault="007A6CF0">
            <w:pPr>
              <w:numPr>
                <w:ilvl w:val="0"/>
                <w:numId w:val="6"/>
              </w:numPr>
              <w:rPr>
                <w:color w:val="222222"/>
              </w:rPr>
            </w:pPr>
            <w:r>
              <w:rPr>
                <w:color w:val="222222"/>
              </w:rPr>
              <w:t>Had  to do quite a lot of research for filling up the gaps especially for the new areas which I do not know about</w:t>
            </w:r>
          </w:p>
          <w:p w:rsidR="00611007" w:rsidRDefault="007A6CF0">
            <w:pPr>
              <w:numPr>
                <w:ilvl w:val="0"/>
                <w:numId w:val="6"/>
              </w:numPr>
              <w:rPr>
                <w:color w:val="222222"/>
              </w:rPr>
            </w:pPr>
            <w:r>
              <w:rPr>
                <w:color w:val="222222"/>
              </w:rPr>
              <w:t>produced extra visual outcomes which may not be further developed as they were not relevant to my intentions</w:t>
            </w:r>
          </w:p>
        </w:tc>
        <w:tc>
          <w:tcPr>
            <w:tcW w:w="6765" w:type="dxa"/>
            <w:shd w:val="clear" w:color="auto" w:fill="auto"/>
            <w:tcMar>
              <w:top w:w="100" w:type="dxa"/>
              <w:left w:w="100" w:type="dxa"/>
              <w:bottom w:w="100" w:type="dxa"/>
              <w:right w:w="100" w:type="dxa"/>
            </w:tcMar>
          </w:tcPr>
          <w:p w:rsidR="00611007" w:rsidRDefault="00611007">
            <w:pPr>
              <w:pBdr>
                <w:top w:val="nil"/>
                <w:left w:val="nil"/>
                <w:bottom w:val="nil"/>
                <w:right w:val="nil"/>
                <w:between w:val="nil"/>
              </w:pBdr>
              <w:rPr>
                <w:b/>
              </w:rPr>
            </w:pPr>
          </w:p>
        </w:tc>
      </w:tr>
    </w:tbl>
    <w:p w:rsidR="00611007" w:rsidRDefault="00611007">
      <w:pPr>
        <w:widowControl/>
        <w:rPr>
          <w:b/>
        </w:rPr>
      </w:pPr>
    </w:p>
    <w:p w:rsidR="00611007" w:rsidRDefault="00611007">
      <w:pPr>
        <w:widowControl/>
        <w:pBdr>
          <w:top w:val="nil"/>
          <w:left w:val="nil"/>
          <w:bottom w:val="nil"/>
          <w:right w:val="nil"/>
          <w:between w:val="nil"/>
        </w:pBdr>
        <w:jc w:val="right"/>
      </w:pPr>
    </w:p>
    <w:p w:rsidR="00611007" w:rsidRDefault="00611007">
      <w:pPr>
        <w:widowControl/>
        <w:pBdr>
          <w:top w:val="nil"/>
          <w:left w:val="nil"/>
          <w:bottom w:val="nil"/>
          <w:right w:val="nil"/>
          <w:between w:val="nil"/>
        </w:pBdr>
        <w:jc w:val="right"/>
      </w:pPr>
    </w:p>
    <w:sectPr w:rsidR="00611007" w:rsidSect="00D81949">
      <w:pgSz w:w="16838" w:h="11906" w:orient="landscape" w:code="9"/>
      <w:pgMar w:top="1440" w:right="1440" w:bottom="1440" w:left="1440"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D8F" w:rsidRDefault="00835D8F" w:rsidP="00EF6A35">
      <w:r>
        <w:separator/>
      </w:r>
    </w:p>
  </w:endnote>
  <w:endnote w:type="continuationSeparator" w:id="0">
    <w:p w:rsidR="00835D8F" w:rsidRDefault="00835D8F" w:rsidP="00EF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D8F" w:rsidRDefault="00835D8F" w:rsidP="00EF6A35">
      <w:r>
        <w:separator/>
      </w:r>
    </w:p>
  </w:footnote>
  <w:footnote w:type="continuationSeparator" w:id="0">
    <w:p w:rsidR="00835D8F" w:rsidRDefault="00835D8F" w:rsidP="00EF6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53525"/>
    <w:multiLevelType w:val="multilevel"/>
    <w:tmpl w:val="F4FC1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21C3B46"/>
    <w:multiLevelType w:val="multilevel"/>
    <w:tmpl w:val="7430F5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6CC14D7"/>
    <w:multiLevelType w:val="multilevel"/>
    <w:tmpl w:val="54584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4D61F39"/>
    <w:multiLevelType w:val="multilevel"/>
    <w:tmpl w:val="19669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8CD40EB"/>
    <w:multiLevelType w:val="multilevel"/>
    <w:tmpl w:val="8CB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353BC"/>
    <w:multiLevelType w:val="multilevel"/>
    <w:tmpl w:val="27962B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94927F4"/>
    <w:multiLevelType w:val="multilevel"/>
    <w:tmpl w:val="E8022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DA75CA"/>
    <w:multiLevelType w:val="multilevel"/>
    <w:tmpl w:val="26643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611007"/>
    <w:rsid w:val="002E6E30"/>
    <w:rsid w:val="00325BB4"/>
    <w:rsid w:val="003C7658"/>
    <w:rsid w:val="003E5852"/>
    <w:rsid w:val="00611007"/>
    <w:rsid w:val="00733F29"/>
    <w:rsid w:val="007A6CF0"/>
    <w:rsid w:val="007D3055"/>
    <w:rsid w:val="00835D8F"/>
    <w:rsid w:val="00A00292"/>
    <w:rsid w:val="00A451CD"/>
    <w:rsid w:val="00BC274F"/>
    <w:rsid w:val="00C358CA"/>
    <w:rsid w:val="00D64F5D"/>
    <w:rsid w:val="00D7775C"/>
    <w:rsid w:val="00D81949"/>
    <w:rsid w:val="00D8540D"/>
    <w:rsid w:val="00DA3950"/>
    <w:rsid w:val="00EC5F12"/>
    <w:rsid w:val="00ED5719"/>
    <w:rsid w:val="00EF6A35"/>
    <w:rsid w:val="00F30535"/>
    <w:rsid w:val="00FF36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16D218"/>
  <w15:docId w15:val="{F9A72AEF-08EA-4B58-8992-8B518B2B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GB"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950"/>
  </w:style>
  <w:style w:type="paragraph" w:styleId="1">
    <w:name w:val="heading 1"/>
    <w:basedOn w:val="a"/>
    <w:next w:val="a"/>
    <w:rsid w:val="00DA3950"/>
    <w:pPr>
      <w:keepNext/>
      <w:keepLines/>
      <w:spacing w:before="480" w:after="120"/>
      <w:outlineLvl w:val="0"/>
    </w:pPr>
    <w:rPr>
      <w:b/>
      <w:sz w:val="48"/>
      <w:szCs w:val="48"/>
    </w:rPr>
  </w:style>
  <w:style w:type="paragraph" w:styleId="2">
    <w:name w:val="heading 2"/>
    <w:basedOn w:val="a"/>
    <w:link w:val="20"/>
    <w:uiPriority w:val="9"/>
    <w:qFormat/>
    <w:rsid w:val="0003663D"/>
    <w:pPr>
      <w:widowControl/>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next w:val="a"/>
    <w:rsid w:val="00DA3950"/>
    <w:pPr>
      <w:keepNext/>
      <w:keepLines/>
      <w:spacing w:before="280" w:after="80"/>
      <w:outlineLvl w:val="2"/>
    </w:pPr>
    <w:rPr>
      <w:b/>
      <w:sz w:val="28"/>
      <w:szCs w:val="28"/>
    </w:rPr>
  </w:style>
  <w:style w:type="paragraph" w:styleId="4">
    <w:name w:val="heading 4"/>
    <w:basedOn w:val="a"/>
    <w:next w:val="a"/>
    <w:rsid w:val="00DA3950"/>
    <w:pPr>
      <w:keepNext/>
      <w:keepLines/>
      <w:spacing w:before="240" w:after="40"/>
      <w:outlineLvl w:val="3"/>
    </w:pPr>
    <w:rPr>
      <w:b/>
    </w:rPr>
  </w:style>
  <w:style w:type="paragraph" w:styleId="5">
    <w:name w:val="heading 5"/>
    <w:basedOn w:val="a"/>
    <w:next w:val="a"/>
    <w:rsid w:val="00DA3950"/>
    <w:pPr>
      <w:keepNext/>
      <w:keepLines/>
      <w:spacing w:before="220" w:after="40"/>
      <w:outlineLvl w:val="4"/>
    </w:pPr>
    <w:rPr>
      <w:b/>
      <w:sz w:val="22"/>
      <w:szCs w:val="22"/>
    </w:rPr>
  </w:style>
  <w:style w:type="paragraph" w:styleId="6">
    <w:name w:val="heading 6"/>
    <w:basedOn w:val="a"/>
    <w:next w:val="a"/>
    <w:rsid w:val="00DA395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DA3950"/>
    <w:tblPr>
      <w:tblCellMar>
        <w:top w:w="0" w:type="dxa"/>
        <w:left w:w="0" w:type="dxa"/>
        <w:bottom w:w="0" w:type="dxa"/>
        <w:right w:w="0" w:type="dxa"/>
      </w:tblCellMar>
    </w:tblPr>
  </w:style>
  <w:style w:type="paragraph" w:styleId="a3">
    <w:name w:val="Title"/>
    <w:basedOn w:val="a"/>
    <w:next w:val="a"/>
    <w:rsid w:val="00DA3950"/>
    <w:pPr>
      <w:keepNext/>
      <w:keepLines/>
      <w:spacing w:before="480" w:after="120"/>
    </w:pPr>
    <w:rPr>
      <w:b/>
      <w:sz w:val="72"/>
      <w:szCs w:val="72"/>
    </w:rPr>
  </w:style>
  <w:style w:type="table" w:styleId="a4">
    <w:name w:val="Table Grid"/>
    <w:basedOn w:val="a1"/>
    <w:uiPriority w:val="39"/>
    <w:rsid w:val="00DF1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C4BB3"/>
    <w:rPr>
      <w:color w:val="0000FF"/>
      <w:u w:val="single"/>
    </w:rPr>
  </w:style>
  <w:style w:type="paragraph" w:styleId="a6">
    <w:name w:val="header"/>
    <w:basedOn w:val="a"/>
    <w:link w:val="a7"/>
    <w:uiPriority w:val="99"/>
    <w:unhideWhenUsed/>
    <w:rsid w:val="00B7232C"/>
    <w:pPr>
      <w:tabs>
        <w:tab w:val="center" w:pos="4513"/>
        <w:tab w:val="right" w:pos="9026"/>
      </w:tabs>
      <w:snapToGrid w:val="0"/>
    </w:pPr>
    <w:rPr>
      <w:sz w:val="20"/>
      <w:szCs w:val="20"/>
    </w:rPr>
  </w:style>
  <w:style w:type="character" w:customStyle="1" w:styleId="a7">
    <w:name w:val="頁首 字元"/>
    <w:basedOn w:val="a0"/>
    <w:link w:val="a6"/>
    <w:uiPriority w:val="99"/>
    <w:rsid w:val="00B7232C"/>
    <w:rPr>
      <w:sz w:val="20"/>
      <w:szCs w:val="20"/>
    </w:rPr>
  </w:style>
  <w:style w:type="paragraph" w:styleId="a8">
    <w:name w:val="footer"/>
    <w:basedOn w:val="a"/>
    <w:link w:val="a9"/>
    <w:uiPriority w:val="99"/>
    <w:unhideWhenUsed/>
    <w:rsid w:val="00B7232C"/>
    <w:pPr>
      <w:tabs>
        <w:tab w:val="center" w:pos="4513"/>
        <w:tab w:val="right" w:pos="9026"/>
      </w:tabs>
      <w:snapToGrid w:val="0"/>
    </w:pPr>
    <w:rPr>
      <w:sz w:val="20"/>
      <w:szCs w:val="20"/>
    </w:rPr>
  </w:style>
  <w:style w:type="character" w:customStyle="1" w:styleId="a9">
    <w:name w:val="頁尾 字元"/>
    <w:basedOn w:val="a0"/>
    <w:link w:val="a8"/>
    <w:uiPriority w:val="99"/>
    <w:rsid w:val="00B7232C"/>
    <w:rPr>
      <w:sz w:val="20"/>
      <w:szCs w:val="20"/>
    </w:rPr>
  </w:style>
  <w:style w:type="paragraph" w:styleId="aa">
    <w:name w:val="List Paragraph"/>
    <w:basedOn w:val="a"/>
    <w:uiPriority w:val="34"/>
    <w:qFormat/>
    <w:rsid w:val="00423992"/>
    <w:pPr>
      <w:ind w:leftChars="200" w:left="480"/>
    </w:pPr>
  </w:style>
  <w:style w:type="paragraph" w:styleId="ab">
    <w:name w:val="Balloon Text"/>
    <w:basedOn w:val="a"/>
    <w:link w:val="ac"/>
    <w:uiPriority w:val="99"/>
    <w:semiHidden/>
    <w:unhideWhenUsed/>
    <w:rsid w:val="006535C2"/>
    <w:rPr>
      <w:rFonts w:ascii="Tahoma" w:hAnsi="Tahoma" w:cs="Tahoma"/>
      <w:sz w:val="16"/>
      <w:szCs w:val="16"/>
    </w:rPr>
  </w:style>
  <w:style w:type="character" w:customStyle="1" w:styleId="ac">
    <w:name w:val="註解方塊文字 字元"/>
    <w:basedOn w:val="a0"/>
    <w:link w:val="ab"/>
    <w:uiPriority w:val="99"/>
    <w:semiHidden/>
    <w:rsid w:val="006535C2"/>
    <w:rPr>
      <w:rFonts w:ascii="Tahoma" w:hAnsi="Tahoma" w:cs="Tahoma"/>
      <w:sz w:val="16"/>
      <w:szCs w:val="16"/>
    </w:rPr>
  </w:style>
  <w:style w:type="character" w:customStyle="1" w:styleId="20">
    <w:name w:val="標題 2 字元"/>
    <w:basedOn w:val="a0"/>
    <w:link w:val="2"/>
    <w:uiPriority w:val="9"/>
    <w:rsid w:val="0003663D"/>
    <w:rPr>
      <w:rFonts w:ascii="Times New Roman" w:eastAsia="Times New Roman" w:hAnsi="Times New Roman" w:cs="Times New Roman"/>
      <w:b/>
      <w:bCs/>
      <w:kern w:val="0"/>
      <w:sz w:val="36"/>
      <w:szCs w:val="36"/>
    </w:rPr>
  </w:style>
  <w:style w:type="paragraph" w:styleId="Web">
    <w:name w:val="Normal (Web)"/>
    <w:basedOn w:val="a"/>
    <w:uiPriority w:val="99"/>
    <w:unhideWhenUsed/>
    <w:rsid w:val="0003663D"/>
    <w:pPr>
      <w:widowControl/>
      <w:spacing w:before="100" w:beforeAutospacing="1" w:after="100" w:afterAutospacing="1"/>
    </w:pPr>
    <w:rPr>
      <w:rFonts w:ascii="Times New Roman" w:eastAsia="Times New Roman" w:hAnsi="Times New Roman" w:cs="Times New Roman"/>
    </w:rPr>
  </w:style>
  <w:style w:type="paragraph" w:styleId="ad">
    <w:name w:val="Subtitle"/>
    <w:basedOn w:val="a"/>
    <w:next w:val="a"/>
    <w:rsid w:val="00DA3950"/>
    <w:pPr>
      <w:keepNext/>
      <w:keepLines/>
      <w:spacing w:before="360" w:after="80"/>
    </w:pPr>
    <w:rPr>
      <w:rFonts w:ascii="Georgia" w:eastAsia="Georgia" w:hAnsi="Georgia" w:cs="Georgia"/>
      <w:i/>
      <w:color w:val="666666"/>
      <w:sz w:val="48"/>
      <w:szCs w:val="48"/>
    </w:rPr>
  </w:style>
  <w:style w:type="table" w:customStyle="1" w:styleId="ae">
    <w:basedOn w:val="a1"/>
    <w:rsid w:val="00DA3950"/>
    <w:tblPr>
      <w:tblStyleRowBandSize w:val="1"/>
      <w:tblStyleColBandSize w:val="1"/>
    </w:tblPr>
  </w:style>
  <w:style w:type="table" w:customStyle="1" w:styleId="af">
    <w:basedOn w:val="a1"/>
    <w:rsid w:val="00DA3950"/>
    <w:tblPr>
      <w:tblStyleRowBandSize w:val="1"/>
      <w:tblStyleColBandSize w:val="1"/>
    </w:tblPr>
  </w:style>
  <w:style w:type="table" w:customStyle="1" w:styleId="af0">
    <w:basedOn w:val="a1"/>
    <w:rsid w:val="00DA3950"/>
    <w:tblPr>
      <w:tblStyleRowBandSize w:val="1"/>
      <w:tblStyleColBandSize w:val="1"/>
    </w:tblPr>
  </w:style>
  <w:style w:type="table" w:customStyle="1" w:styleId="af1">
    <w:basedOn w:val="a1"/>
    <w:rsid w:val="00DA3950"/>
    <w:tblPr>
      <w:tblStyleRowBandSize w:val="1"/>
      <w:tblStyleColBandSize w:val="1"/>
    </w:tblPr>
  </w:style>
  <w:style w:type="table" w:customStyle="1" w:styleId="af2">
    <w:basedOn w:val="a1"/>
    <w:rsid w:val="00DA3950"/>
    <w:tblPr>
      <w:tblStyleRowBandSize w:val="1"/>
      <w:tblStyleColBandSize w:val="1"/>
    </w:tblPr>
  </w:style>
  <w:style w:type="table" w:customStyle="1" w:styleId="af3">
    <w:basedOn w:val="a1"/>
    <w:rsid w:val="00DA3950"/>
    <w:tblPr>
      <w:tblStyleRowBandSize w:val="1"/>
      <w:tblStyleColBandSize w:val="1"/>
    </w:tblPr>
  </w:style>
  <w:style w:type="table" w:customStyle="1" w:styleId="af4">
    <w:basedOn w:val="TableNormal"/>
    <w:rsid w:val="00DA3950"/>
    <w:tblPr>
      <w:tblStyleRowBandSize w:val="1"/>
      <w:tblStyleColBandSize w:val="1"/>
      <w:tblCellMar>
        <w:top w:w="100" w:type="dxa"/>
        <w:left w:w="100" w:type="dxa"/>
        <w:bottom w:w="100" w:type="dxa"/>
        <w:right w:w="100" w:type="dxa"/>
      </w:tblCellMar>
    </w:tblPr>
  </w:style>
  <w:style w:type="table" w:customStyle="1" w:styleId="af5">
    <w:basedOn w:val="TableNormal"/>
    <w:rsid w:val="00DA3950"/>
    <w:tblPr>
      <w:tblStyleRowBandSize w:val="1"/>
      <w:tblStyleColBandSize w:val="1"/>
      <w:tblCellMar>
        <w:left w:w="108" w:type="dxa"/>
        <w:right w:w="108" w:type="dxa"/>
      </w:tblCellMar>
    </w:tblPr>
  </w:style>
  <w:style w:type="table" w:customStyle="1" w:styleId="af6">
    <w:basedOn w:val="TableNormal"/>
    <w:rsid w:val="00DA3950"/>
    <w:tblPr>
      <w:tblStyleRowBandSize w:val="1"/>
      <w:tblStyleColBandSize w:val="1"/>
      <w:tblCellMar>
        <w:left w:w="108" w:type="dxa"/>
        <w:right w:w="108" w:type="dxa"/>
      </w:tblCellMar>
    </w:tblPr>
  </w:style>
  <w:style w:type="table" w:customStyle="1" w:styleId="af7">
    <w:basedOn w:val="TableNormal"/>
    <w:rsid w:val="00DA3950"/>
    <w:tblPr>
      <w:tblStyleRowBandSize w:val="1"/>
      <w:tblStyleColBandSize w:val="1"/>
      <w:tblCellMar>
        <w:left w:w="108" w:type="dxa"/>
        <w:right w:w="108" w:type="dxa"/>
      </w:tblCellMar>
    </w:tblPr>
  </w:style>
  <w:style w:type="table" w:customStyle="1" w:styleId="af8">
    <w:basedOn w:val="TableNormal"/>
    <w:rsid w:val="00DA3950"/>
    <w:tblPr>
      <w:tblStyleRowBandSize w:val="1"/>
      <w:tblStyleColBandSize w:val="1"/>
      <w:tblCellMar>
        <w:left w:w="108" w:type="dxa"/>
        <w:right w:w="108" w:type="dxa"/>
      </w:tblCellMar>
    </w:tblPr>
  </w:style>
  <w:style w:type="table" w:customStyle="1" w:styleId="af9">
    <w:basedOn w:val="TableNormal"/>
    <w:rsid w:val="00DA3950"/>
    <w:tblPr>
      <w:tblStyleRowBandSize w:val="1"/>
      <w:tblStyleColBandSize w:val="1"/>
      <w:tblCellMar>
        <w:left w:w="108" w:type="dxa"/>
        <w:right w:w="108" w:type="dxa"/>
      </w:tblCellMar>
    </w:tblPr>
  </w:style>
  <w:style w:type="table" w:customStyle="1" w:styleId="afa">
    <w:basedOn w:val="TableNormal"/>
    <w:rsid w:val="00DA3950"/>
    <w:tblPr>
      <w:tblStyleRowBandSize w:val="1"/>
      <w:tblStyleColBandSize w:val="1"/>
      <w:tblCellMar>
        <w:top w:w="100" w:type="dxa"/>
        <w:left w:w="100" w:type="dxa"/>
        <w:bottom w:w="100" w:type="dxa"/>
        <w:right w:w="100" w:type="dxa"/>
      </w:tblCellMar>
    </w:tblPr>
  </w:style>
  <w:style w:type="table" w:customStyle="1" w:styleId="afb">
    <w:basedOn w:val="TableNormal"/>
    <w:rsid w:val="00DA3950"/>
    <w:tblPr>
      <w:tblStyleRowBandSize w:val="1"/>
      <w:tblStyleColBandSize w:val="1"/>
      <w:tblCellMar>
        <w:top w:w="15" w:type="dxa"/>
        <w:left w:w="15" w:type="dxa"/>
        <w:bottom w:w="15" w:type="dxa"/>
        <w:right w:w="15" w:type="dxa"/>
      </w:tblCellMar>
    </w:tblPr>
  </w:style>
  <w:style w:type="table" w:customStyle="1" w:styleId="afc">
    <w:basedOn w:val="TableNormal"/>
    <w:rsid w:val="00DA3950"/>
    <w:tblPr>
      <w:tblStyleRowBandSize w:val="1"/>
      <w:tblStyleColBandSize w:val="1"/>
      <w:tblCellMar>
        <w:top w:w="15" w:type="dxa"/>
        <w:left w:w="15" w:type="dxa"/>
        <w:bottom w:w="15" w:type="dxa"/>
        <w:right w:w="15" w:type="dxa"/>
      </w:tblCellMar>
    </w:tblPr>
  </w:style>
  <w:style w:type="table" w:customStyle="1" w:styleId="afd">
    <w:basedOn w:val="TableNormal"/>
    <w:rsid w:val="00DA395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obii.com/search?editor=School%20of%20Design,%20Hong%20Kong%20Polytechnic%20University&amp;tab=adv"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anobii.com/contributors/Fung/62019"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obii.com/contributors/Alex_Archer/60333"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ideo.com/post/method-card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ybYpTQBcllfDK6ucmsoeGdphwA==">AMUW2mUQspOP3CWh5eyhW0M5NDn03tk6jq3p+uM12FOsIGfSHYBwek2AY7rZQ/3pz/Xn7rMF50NWVX2cy+XNEHGZs5wIZDfOho4j8bBzT+XPG+E2cMJv96JAxlqcnxcWQDI32nmdWPlu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1363</Words>
  <Characters>7775</Characters>
  <Application>Microsoft Office Word</Application>
  <DocSecurity>0</DocSecurity>
  <Lines>64</Lines>
  <Paragraphs>18</Paragraphs>
  <ScaleCrop>false</ScaleCrop>
  <Company>EDB</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YUEN, Ka-wai Sandy</cp:lastModifiedBy>
  <cp:revision>10</cp:revision>
  <cp:lastPrinted>2020-08-07T09:27:00Z</cp:lastPrinted>
  <dcterms:created xsi:type="dcterms:W3CDTF">2019-08-21T06:54:00Z</dcterms:created>
  <dcterms:modified xsi:type="dcterms:W3CDTF">2020-10-23T04:15:00Z</dcterms:modified>
</cp:coreProperties>
</file>